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394"/>
        <w:gridCol w:w="3231"/>
        <w:gridCol w:w="2735"/>
      </w:tblGrid>
      <w:tr w:rsidR="005231F8" w:rsidRPr="0059192A" w14:paraId="24808C3F" w14:textId="77777777" w:rsidTr="0059192A">
        <w:tc>
          <w:tcPr>
            <w:tcW w:w="3525" w:type="dxa"/>
            <w:tcBorders>
              <w:bottom w:val="single" w:sz="18" w:space="0" w:color="808080"/>
              <w:right w:val="single" w:sz="18" w:space="0" w:color="808080"/>
            </w:tcBorders>
            <w:vAlign w:val="center"/>
          </w:tcPr>
          <w:p w14:paraId="367A57D6" w14:textId="77777777" w:rsidR="005231F8" w:rsidRPr="0059192A" w:rsidRDefault="0059192A" w:rsidP="005231F8">
            <w:pPr>
              <w:pStyle w:val="NoSpacing"/>
              <w:rPr>
                <w:rFonts w:ascii="Cambria" w:hAnsi="Cambria"/>
                <w:sz w:val="76"/>
                <w:szCs w:val="72"/>
              </w:rPr>
            </w:pPr>
            <w:r w:rsidRPr="0059192A">
              <w:rPr>
                <w:rFonts w:ascii="Cambria" w:hAnsi="Cambria"/>
                <w:sz w:val="76"/>
                <w:szCs w:val="72"/>
              </w:rPr>
              <w:t>United Way of Ross County</w:t>
            </w:r>
          </w:p>
        </w:tc>
        <w:tc>
          <w:tcPr>
            <w:tcW w:w="6267" w:type="dxa"/>
            <w:gridSpan w:val="2"/>
            <w:tcBorders>
              <w:left w:val="single" w:sz="18" w:space="0" w:color="808080"/>
              <w:bottom w:val="single" w:sz="18" w:space="0" w:color="808080"/>
            </w:tcBorders>
            <w:vAlign w:val="center"/>
          </w:tcPr>
          <w:p w14:paraId="0E88786C" w14:textId="79ACB508" w:rsidR="005231F8" w:rsidRPr="0059192A" w:rsidRDefault="005231F8" w:rsidP="007E4B47">
            <w:pPr>
              <w:pStyle w:val="NoSpacing"/>
              <w:rPr>
                <w:color w:val="4F81BD"/>
                <w:sz w:val="200"/>
                <w:szCs w:val="200"/>
              </w:rPr>
            </w:pPr>
            <w:r w:rsidRPr="0059192A">
              <w:rPr>
                <w:color w:val="4F81BD"/>
                <w:sz w:val="200"/>
                <w:szCs w:val="200"/>
              </w:rPr>
              <w:t>20</w:t>
            </w:r>
            <w:r w:rsidR="007E4B47">
              <w:rPr>
                <w:color w:val="4F81BD"/>
                <w:sz w:val="200"/>
                <w:szCs w:val="200"/>
              </w:rPr>
              <w:t>2</w:t>
            </w:r>
            <w:r w:rsidR="00405FA9">
              <w:rPr>
                <w:color w:val="4F81BD"/>
                <w:sz w:val="200"/>
                <w:szCs w:val="200"/>
              </w:rPr>
              <w:t>2</w:t>
            </w:r>
          </w:p>
        </w:tc>
      </w:tr>
      <w:tr w:rsidR="005231F8" w:rsidRPr="0059192A" w14:paraId="6F5F737F" w14:textId="77777777" w:rsidTr="0059192A">
        <w:tc>
          <w:tcPr>
            <w:tcW w:w="7054" w:type="dxa"/>
            <w:gridSpan w:val="2"/>
            <w:tcBorders>
              <w:top w:val="single" w:sz="18" w:space="0" w:color="808080"/>
            </w:tcBorders>
            <w:vAlign w:val="center"/>
          </w:tcPr>
          <w:p w14:paraId="72910B86" w14:textId="77777777" w:rsidR="00F23CDD" w:rsidRDefault="005231F8" w:rsidP="007E4B47">
            <w:pPr>
              <w:pStyle w:val="NoSpacing"/>
            </w:pPr>
            <w:r w:rsidRPr="0059192A">
              <w:t xml:space="preserve"> Revision of </w:t>
            </w:r>
            <w:r w:rsidR="007E4B47">
              <w:t>March 18</w:t>
            </w:r>
            <w:r w:rsidRPr="0059192A">
              <w:t>, 20</w:t>
            </w:r>
            <w:r w:rsidR="007E4B47">
              <w:t>15</w:t>
            </w:r>
            <w:r w:rsidRPr="0059192A">
              <w:t xml:space="preserve"> United Way of Ross County Code of Ethics with the addition of a</w:t>
            </w:r>
            <w:r w:rsidR="007E4B47">
              <w:t>n u</w:t>
            </w:r>
            <w:r w:rsidR="00F23CDD">
              <w:t>pdate</w:t>
            </w:r>
            <w:r w:rsidR="007E4B47">
              <w:t>d</w:t>
            </w:r>
            <w:r w:rsidR="00F23CDD">
              <w:t xml:space="preserve"> contact list</w:t>
            </w:r>
          </w:p>
          <w:p w14:paraId="41740E30" w14:textId="77777777" w:rsidR="007E4B47" w:rsidRPr="007E4B47" w:rsidRDefault="007E4B47" w:rsidP="007E4B47">
            <w:pPr>
              <w:pStyle w:val="NoSpacing"/>
              <w:rPr>
                <w:i/>
              </w:rPr>
            </w:pPr>
            <w:r w:rsidRPr="007E4B47">
              <w:rPr>
                <w:i/>
                <w:color w:val="0070C0"/>
              </w:rPr>
              <w:t>July 16, 2020</w:t>
            </w:r>
          </w:p>
        </w:tc>
        <w:tc>
          <w:tcPr>
            <w:tcW w:w="2738" w:type="dxa"/>
            <w:tcBorders>
              <w:top w:val="single" w:sz="18" w:space="0" w:color="808080"/>
            </w:tcBorders>
            <w:vAlign w:val="center"/>
          </w:tcPr>
          <w:p w14:paraId="1C5120AE" w14:textId="77777777" w:rsidR="005231F8" w:rsidRPr="0059192A" w:rsidRDefault="005231F8" w:rsidP="005231F8">
            <w:pPr>
              <w:pStyle w:val="NoSpacing"/>
              <w:rPr>
                <w:rFonts w:ascii="Cambria" w:hAnsi="Cambria"/>
                <w:sz w:val="36"/>
                <w:szCs w:val="36"/>
              </w:rPr>
            </w:pPr>
            <w:r w:rsidRPr="0059192A">
              <w:rPr>
                <w:rFonts w:ascii="Cambria" w:hAnsi="Cambria"/>
                <w:sz w:val="36"/>
                <w:szCs w:val="36"/>
              </w:rPr>
              <w:t>Code of Ethics and Whistleblower Policy</w:t>
            </w:r>
          </w:p>
        </w:tc>
      </w:tr>
    </w:tbl>
    <w:p w14:paraId="3BDEC97F" w14:textId="77777777" w:rsidR="005231F8" w:rsidRDefault="005231F8"/>
    <w:p w14:paraId="6CE4D870" w14:textId="77777777" w:rsidR="00337C05" w:rsidRPr="00337C05" w:rsidRDefault="005231F8" w:rsidP="00337C05">
      <w:pPr>
        <w:tabs>
          <w:tab w:val="center" w:pos="4320"/>
          <w:tab w:val="right" w:pos="8640"/>
        </w:tabs>
        <w:spacing w:after="20"/>
        <w:rPr>
          <w:rFonts w:ascii="Times New Roman" w:eastAsia="Times New Roman" w:hAnsi="Times New Roman"/>
          <w:noProof/>
          <w:sz w:val="24"/>
          <w:szCs w:val="24"/>
        </w:rPr>
      </w:pPr>
      <w:r>
        <w:rPr>
          <w:rFonts w:ascii="Baskerville Old Face" w:hAnsi="Baskerville Old Face"/>
          <w:b/>
          <w:sz w:val="32"/>
          <w:szCs w:val="32"/>
          <w:u w:val="single"/>
        </w:rPr>
        <w:br w:type="page"/>
      </w:r>
      <w:r w:rsidR="00337C05" w:rsidRPr="00337C05">
        <w:rPr>
          <w:rFonts w:ascii="Times New Roman" w:eastAsia="Times New Roman" w:hAnsi="Times New Roman"/>
          <w:b/>
          <w:color w:val="333399"/>
          <w:sz w:val="15"/>
          <w:szCs w:val="15"/>
        </w:rPr>
        <w:lastRenderedPageBreak/>
        <w:t xml:space="preserve">United Way of Ross County                                                                                                                                                                   </w:t>
      </w:r>
      <w:r w:rsidR="0056658C" w:rsidRPr="00337C05">
        <w:rPr>
          <w:rFonts w:ascii="Times New Roman" w:eastAsia="Times New Roman" w:hAnsi="Times New Roman"/>
          <w:noProof/>
          <w:sz w:val="24"/>
          <w:szCs w:val="24"/>
        </w:rPr>
        <w:drawing>
          <wp:inline distT="0" distB="0" distL="0" distR="0" wp14:anchorId="7708AC03" wp14:editId="22BBE82D">
            <wp:extent cx="685800" cy="495300"/>
            <wp:effectExtent l="0" t="0" r="0" b="0"/>
            <wp:docPr id="1" name="Picture 8" descr="C:\Users\Mary\Documents\My Box Files\Pictures\United Way Logos\UWayRossL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y\Documents\My Box Files\Pictures\United Way Logos\UWayRossLU.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5300"/>
                    </a:xfrm>
                    <a:prstGeom prst="rect">
                      <a:avLst/>
                    </a:prstGeom>
                    <a:noFill/>
                    <a:ln>
                      <a:noFill/>
                    </a:ln>
                  </pic:spPr>
                </pic:pic>
              </a:graphicData>
            </a:graphic>
          </wp:inline>
        </w:drawing>
      </w:r>
    </w:p>
    <w:p w14:paraId="22502F95" w14:textId="77777777" w:rsidR="00337C05" w:rsidRPr="00337C05" w:rsidRDefault="00F23CDD" w:rsidP="00337C05">
      <w:pPr>
        <w:tabs>
          <w:tab w:val="center" w:pos="4320"/>
          <w:tab w:val="right" w:pos="8640"/>
        </w:tabs>
        <w:spacing w:after="20" w:line="240" w:lineRule="auto"/>
        <w:rPr>
          <w:rFonts w:ascii="Times New Roman" w:eastAsia="Times New Roman" w:hAnsi="Times New Roman"/>
          <w:b/>
          <w:color w:val="333399"/>
          <w:sz w:val="15"/>
          <w:szCs w:val="15"/>
          <w:u w:val="single"/>
        </w:rPr>
      </w:pPr>
      <w:r>
        <w:rPr>
          <w:rFonts w:ascii="Times New Roman" w:eastAsia="Times New Roman" w:hAnsi="Times New Roman"/>
          <w:b/>
          <w:color w:val="333399"/>
          <w:sz w:val="15"/>
          <w:szCs w:val="15"/>
        </w:rPr>
        <w:t>69 East Water Street</w:t>
      </w:r>
    </w:p>
    <w:p w14:paraId="793E3A5F" w14:textId="77777777" w:rsidR="00337C05" w:rsidRPr="00337C05" w:rsidRDefault="00337C05" w:rsidP="00337C05">
      <w:pPr>
        <w:tabs>
          <w:tab w:val="center" w:pos="4320"/>
          <w:tab w:val="right" w:pos="8640"/>
        </w:tabs>
        <w:spacing w:after="20" w:line="240" w:lineRule="auto"/>
        <w:rPr>
          <w:rFonts w:ascii="Times New Roman" w:eastAsia="Times New Roman" w:hAnsi="Times New Roman"/>
          <w:b/>
          <w:color w:val="333399"/>
          <w:sz w:val="15"/>
          <w:szCs w:val="15"/>
        </w:rPr>
      </w:pPr>
      <w:r w:rsidRPr="00337C05">
        <w:rPr>
          <w:rFonts w:ascii="Times New Roman" w:eastAsia="Times New Roman" w:hAnsi="Times New Roman"/>
          <w:b/>
          <w:color w:val="333399"/>
          <w:sz w:val="15"/>
          <w:szCs w:val="15"/>
        </w:rPr>
        <w:t xml:space="preserve">Chillicothe, OH 45601                      </w:t>
      </w:r>
    </w:p>
    <w:p w14:paraId="63524725" w14:textId="77777777" w:rsidR="00337C05" w:rsidRPr="00337C05" w:rsidRDefault="00337C05" w:rsidP="00337C05">
      <w:pPr>
        <w:tabs>
          <w:tab w:val="center" w:pos="4320"/>
          <w:tab w:val="right" w:pos="8640"/>
        </w:tabs>
        <w:spacing w:after="20" w:line="240" w:lineRule="auto"/>
        <w:rPr>
          <w:rFonts w:ascii="Times New Roman" w:eastAsia="Times New Roman" w:hAnsi="Times New Roman"/>
          <w:b/>
          <w:color w:val="333399"/>
          <w:sz w:val="15"/>
          <w:szCs w:val="15"/>
        </w:rPr>
      </w:pPr>
      <w:r w:rsidRPr="00337C05">
        <w:rPr>
          <w:rFonts w:ascii="Times New Roman" w:eastAsia="Times New Roman" w:hAnsi="Times New Roman"/>
          <w:b/>
          <w:color w:val="333399"/>
          <w:sz w:val="15"/>
          <w:szCs w:val="15"/>
        </w:rPr>
        <w:t>Phone:   740.773.3280</w:t>
      </w:r>
    </w:p>
    <w:p w14:paraId="6680415D" w14:textId="77777777" w:rsidR="00337C05" w:rsidRPr="00337C05" w:rsidRDefault="00337C05" w:rsidP="00337C05">
      <w:pPr>
        <w:tabs>
          <w:tab w:val="center" w:pos="4320"/>
          <w:tab w:val="right" w:pos="8640"/>
        </w:tabs>
        <w:spacing w:after="20" w:line="240" w:lineRule="auto"/>
        <w:rPr>
          <w:rFonts w:ascii="Times New Roman" w:eastAsia="Times New Roman" w:hAnsi="Times New Roman"/>
          <w:b/>
          <w:color w:val="333399"/>
          <w:sz w:val="15"/>
          <w:szCs w:val="15"/>
        </w:rPr>
      </w:pPr>
      <w:r w:rsidRPr="00337C05">
        <w:rPr>
          <w:rFonts w:ascii="Times New Roman" w:eastAsia="Times New Roman" w:hAnsi="Times New Roman"/>
          <w:b/>
          <w:color w:val="333399"/>
          <w:sz w:val="15"/>
          <w:szCs w:val="15"/>
        </w:rPr>
        <w:t>Fax:     740.773.3281</w:t>
      </w:r>
    </w:p>
    <w:p w14:paraId="61586E57" w14:textId="77777777" w:rsidR="00337C05" w:rsidRPr="00337C05" w:rsidRDefault="00337C05" w:rsidP="00337C05">
      <w:pPr>
        <w:spacing w:after="20" w:line="240" w:lineRule="auto"/>
        <w:rPr>
          <w:rFonts w:ascii="Times New Roman" w:eastAsia="Times New Roman" w:hAnsi="Times New Roman"/>
          <w:b/>
          <w:color w:val="333399"/>
          <w:sz w:val="15"/>
          <w:szCs w:val="15"/>
        </w:rPr>
      </w:pPr>
      <w:r w:rsidRPr="00337C05">
        <w:rPr>
          <w:rFonts w:ascii="Times New Roman" w:eastAsia="Times New Roman" w:hAnsi="Times New Roman"/>
          <w:b/>
          <w:color w:val="333399"/>
          <w:sz w:val="15"/>
          <w:szCs w:val="15"/>
        </w:rPr>
        <w:t xml:space="preserve">Email: </w:t>
      </w:r>
      <w:hyperlink r:id="rId10" w:history="1">
        <w:r w:rsidRPr="00337C05">
          <w:rPr>
            <w:rFonts w:ascii="Times New Roman" w:eastAsia="Times New Roman" w:hAnsi="Times New Roman"/>
            <w:b/>
            <w:color w:val="0000FF"/>
            <w:sz w:val="15"/>
            <w:szCs w:val="15"/>
            <w:u w:val="single"/>
          </w:rPr>
          <w:t>info@unitedwayross.org</w:t>
        </w:r>
      </w:hyperlink>
      <w:r w:rsidRPr="00337C05">
        <w:rPr>
          <w:rFonts w:ascii="Times New Roman" w:eastAsia="Times New Roman" w:hAnsi="Times New Roman"/>
          <w:b/>
          <w:color w:val="333399"/>
          <w:sz w:val="15"/>
          <w:szCs w:val="15"/>
        </w:rPr>
        <w:t xml:space="preserve">    </w:t>
      </w:r>
    </w:p>
    <w:p w14:paraId="188DEC7B" w14:textId="77777777" w:rsidR="00337C05" w:rsidRPr="00337C05" w:rsidRDefault="00337C05" w:rsidP="00337C05">
      <w:pPr>
        <w:spacing w:after="0" w:line="240" w:lineRule="auto"/>
        <w:rPr>
          <w:rFonts w:ascii="Times New Roman" w:eastAsia="SimSun" w:hAnsi="Times New Roman"/>
          <w:sz w:val="24"/>
          <w:szCs w:val="24"/>
          <w:lang w:eastAsia="zh-CN"/>
        </w:rPr>
      </w:pPr>
    </w:p>
    <w:p w14:paraId="17B5DB3D" w14:textId="5AD1B1CD" w:rsidR="00337C05" w:rsidRPr="00337C05" w:rsidRDefault="00405FA9" w:rsidP="00337C05">
      <w:pPr>
        <w:spacing w:after="0" w:line="240" w:lineRule="auto"/>
        <w:rPr>
          <w:rFonts w:ascii="Arial" w:eastAsia="SimSun" w:hAnsi="Arial" w:cs="Arial"/>
          <w:lang w:eastAsia="zh-CN"/>
        </w:rPr>
      </w:pPr>
      <w:r>
        <w:rPr>
          <w:rFonts w:ascii="Arial" w:eastAsia="SimSun" w:hAnsi="Arial" w:cs="Arial"/>
          <w:lang w:eastAsia="zh-CN"/>
        </w:rPr>
        <w:t>October 14, 2022</w:t>
      </w:r>
    </w:p>
    <w:p w14:paraId="36A8819C" w14:textId="77777777" w:rsidR="00337C05" w:rsidRPr="00337C05" w:rsidRDefault="00337C05" w:rsidP="00337C05">
      <w:pPr>
        <w:spacing w:after="0" w:line="240" w:lineRule="auto"/>
        <w:rPr>
          <w:rFonts w:ascii="Arial" w:eastAsia="SimSun" w:hAnsi="Arial" w:cs="Arial"/>
          <w:lang w:eastAsia="zh-CN"/>
        </w:rPr>
      </w:pPr>
    </w:p>
    <w:p w14:paraId="79811E54" w14:textId="77777777" w:rsidR="002112E5" w:rsidRPr="0024242B" w:rsidRDefault="002112E5" w:rsidP="002112E5">
      <w:pPr>
        <w:rPr>
          <w:rFonts w:ascii="Arial" w:hAnsi="Arial" w:cs="Arial"/>
        </w:rPr>
      </w:pPr>
      <w:r w:rsidRPr="0024242B">
        <w:rPr>
          <w:rFonts w:ascii="Arial" w:hAnsi="Arial" w:cs="Arial"/>
        </w:rPr>
        <w:t>It is United Way’s intent, through annual compliance training, to ensure that all of its employees and volunteers have the knowledge and training to act ethically and legally, in compliance with United Way’s Code of Ethics and Whistleblower policy.</w:t>
      </w:r>
    </w:p>
    <w:p w14:paraId="6975627E" w14:textId="77777777" w:rsidR="002112E5" w:rsidRPr="0024242B" w:rsidRDefault="002112E5" w:rsidP="002112E5">
      <w:pPr>
        <w:rPr>
          <w:rFonts w:ascii="Arial" w:hAnsi="Arial" w:cs="Arial"/>
        </w:rPr>
      </w:pPr>
      <w:r w:rsidRPr="0024242B">
        <w:rPr>
          <w:rFonts w:ascii="Arial" w:hAnsi="Arial" w:cs="Arial"/>
        </w:rPr>
        <w:t>It is United Way of Ross County’s policy to provide equal opportunity for all employees and volunteers without regard to race, religion, color, sex, sexual orientation, gender identity, national origin, age, marital status</w:t>
      </w:r>
      <w:r w:rsidR="00F23CDD">
        <w:rPr>
          <w:rFonts w:ascii="Arial" w:hAnsi="Arial" w:cs="Arial"/>
        </w:rPr>
        <w:t xml:space="preserve">, </w:t>
      </w:r>
      <w:r w:rsidRPr="0024242B">
        <w:rPr>
          <w:rFonts w:ascii="Arial" w:hAnsi="Arial" w:cs="Arial"/>
        </w:rPr>
        <w:t>covered veteran status, mental or physical disability, pregnancy, or any other basis prohibited by state or federal law.  This policy extends to recruitment and employment, promotion, demotion, transfer, layoff, termination, rate of pay and other forms of compensation, education and training.</w:t>
      </w:r>
    </w:p>
    <w:p w14:paraId="57505DDA" w14:textId="77777777" w:rsidR="002112E5" w:rsidRPr="0024242B" w:rsidRDefault="002112E5" w:rsidP="002112E5">
      <w:pPr>
        <w:rPr>
          <w:rFonts w:ascii="Arial" w:hAnsi="Arial" w:cs="Arial"/>
        </w:rPr>
      </w:pPr>
      <w:r w:rsidRPr="0024242B">
        <w:rPr>
          <w:rFonts w:ascii="Arial" w:hAnsi="Arial" w:cs="Arial"/>
        </w:rPr>
        <w:t>United Way of Ross County’s Anti-Discrimination, Harassment and Equal Opportunity Policy prohibits employees and volunteers from harassing any other employee or volunteer, guest or other person in the course of the organization’s business for any reason prohibited by law, including, but not limited to race, religion, color, sex, sexual orientation, gender identity, national origin, age, marital status, covered veteran status, mental or physical disability, pregnancy, or any other basis prohibited by state or federal law.</w:t>
      </w:r>
    </w:p>
    <w:p w14:paraId="412D6B7B" w14:textId="77777777" w:rsidR="002112E5" w:rsidRPr="0024242B" w:rsidRDefault="002112E5" w:rsidP="002112E5">
      <w:pPr>
        <w:spacing w:after="0" w:line="240" w:lineRule="auto"/>
        <w:rPr>
          <w:rFonts w:ascii="Arial" w:eastAsia="SimSun" w:hAnsi="Arial" w:cs="Arial"/>
          <w:lang w:eastAsia="zh-CN"/>
        </w:rPr>
      </w:pPr>
      <w:r w:rsidRPr="0024242B">
        <w:rPr>
          <w:rFonts w:ascii="Arial" w:hAnsi="Arial" w:cs="Arial"/>
        </w:rPr>
        <w:t xml:space="preserve">Employees and volunteers must remember that United Way of Ross County’s success </w:t>
      </w:r>
      <w:r w:rsidRPr="0024242B">
        <w:rPr>
          <w:rFonts w:ascii="Arial" w:eastAsia="SimSun" w:hAnsi="Arial" w:cs="Arial"/>
          <w:lang w:eastAsia="zh-CN"/>
        </w:rPr>
        <w:t xml:space="preserve">depends on the maintenance of the trust placed in the organization by the community and our stakeholders.  Our employees and volunteers must continually strive to maintain the respect, trust and confidence of the community.  </w:t>
      </w:r>
    </w:p>
    <w:p w14:paraId="06812E1F" w14:textId="77777777" w:rsidR="00337C05" w:rsidRPr="00337C05" w:rsidRDefault="00337C05" w:rsidP="00337C05">
      <w:pPr>
        <w:spacing w:after="0" w:line="240" w:lineRule="auto"/>
        <w:rPr>
          <w:rFonts w:ascii="Arial" w:eastAsia="SimSun" w:hAnsi="Arial" w:cs="Arial"/>
          <w:lang w:eastAsia="zh-CN"/>
        </w:rPr>
      </w:pPr>
    </w:p>
    <w:p w14:paraId="24D305F9" w14:textId="77777777" w:rsidR="00337C05" w:rsidRPr="00337C05" w:rsidRDefault="00337C05" w:rsidP="00337C05">
      <w:pPr>
        <w:spacing w:after="0" w:line="240" w:lineRule="auto"/>
        <w:rPr>
          <w:rFonts w:ascii="Arial" w:eastAsia="SimSun" w:hAnsi="Arial" w:cs="Arial"/>
          <w:lang w:eastAsia="zh-CN"/>
        </w:rPr>
      </w:pPr>
    </w:p>
    <w:p w14:paraId="4E98E976" w14:textId="77777777" w:rsidR="00337C05" w:rsidRPr="00337C05" w:rsidRDefault="002E604B" w:rsidP="00337C05">
      <w:pPr>
        <w:spacing w:after="0" w:line="240" w:lineRule="auto"/>
        <w:rPr>
          <w:rFonts w:ascii="Arial" w:eastAsia="SimSun" w:hAnsi="Arial" w:cs="Arial"/>
          <w:lang w:eastAsia="zh-CN"/>
        </w:rPr>
      </w:pPr>
      <w:r>
        <w:rPr>
          <w:rFonts w:ascii="Arial" w:eastAsia="SimSun" w:hAnsi="Arial" w:cs="Arial"/>
          <w:lang w:eastAsia="zh-CN"/>
        </w:rPr>
        <w:t>Best Regards</w:t>
      </w:r>
      <w:r w:rsidR="00337C05" w:rsidRPr="00337C05">
        <w:rPr>
          <w:rFonts w:ascii="Arial" w:eastAsia="SimSun" w:hAnsi="Arial" w:cs="Arial"/>
          <w:lang w:eastAsia="zh-CN"/>
        </w:rPr>
        <w:t>,</w:t>
      </w:r>
    </w:p>
    <w:p w14:paraId="5B41430F" w14:textId="77777777" w:rsidR="00337C05" w:rsidRPr="00337C05" w:rsidRDefault="00337C05" w:rsidP="00337C05">
      <w:pPr>
        <w:spacing w:after="0" w:line="240" w:lineRule="auto"/>
        <w:rPr>
          <w:rFonts w:ascii="Arial" w:eastAsia="SimSun" w:hAnsi="Arial" w:cs="Arial"/>
          <w:lang w:eastAsia="zh-CN"/>
        </w:rPr>
      </w:pPr>
    </w:p>
    <w:p w14:paraId="71B68591" w14:textId="77777777" w:rsidR="00337C05" w:rsidRPr="0024242B" w:rsidRDefault="00337C05" w:rsidP="00337C05">
      <w:pPr>
        <w:spacing w:after="0" w:line="240" w:lineRule="auto"/>
        <w:rPr>
          <w:rFonts w:ascii="Arial" w:eastAsia="SimSun" w:hAnsi="Arial" w:cs="Arial"/>
          <w:lang w:eastAsia="zh-CN"/>
        </w:rPr>
      </w:pPr>
    </w:p>
    <w:p w14:paraId="022EF3D5" w14:textId="77777777" w:rsidR="002112E5" w:rsidRPr="00337C05" w:rsidRDefault="002112E5" w:rsidP="00337C05">
      <w:pPr>
        <w:spacing w:after="0" w:line="240" w:lineRule="auto"/>
        <w:rPr>
          <w:rFonts w:ascii="Arial" w:eastAsia="SimSun" w:hAnsi="Arial" w:cs="Arial"/>
          <w:lang w:eastAsia="zh-CN"/>
        </w:rPr>
      </w:pPr>
    </w:p>
    <w:p w14:paraId="5E4CD212" w14:textId="0EB32EA4" w:rsidR="00337C05" w:rsidRPr="00B70D36" w:rsidRDefault="00405FA9" w:rsidP="00337C05">
      <w:pPr>
        <w:spacing w:after="0" w:line="240" w:lineRule="auto"/>
        <w:rPr>
          <w:rFonts w:ascii="Brush Script MT" w:eastAsia="SimSun" w:hAnsi="Brush Script MT" w:cs="Arial"/>
          <w:sz w:val="28"/>
          <w:szCs w:val="28"/>
          <w:lang w:eastAsia="zh-CN"/>
        </w:rPr>
      </w:pPr>
      <w:r>
        <w:rPr>
          <w:rFonts w:ascii="Brush Script MT" w:eastAsia="SimSun" w:hAnsi="Brush Script MT" w:cs="Arial"/>
          <w:sz w:val="28"/>
          <w:szCs w:val="28"/>
          <w:lang w:eastAsia="zh-CN"/>
        </w:rPr>
        <w:t>Darin Simms</w:t>
      </w:r>
    </w:p>
    <w:p w14:paraId="4423F660" w14:textId="08ECBA45" w:rsidR="00337C05" w:rsidRPr="00337C05" w:rsidRDefault="00405FA9" w:rsidP="00337C05">
      <w:pPr>
        <w:spacing w:after="0" w:line="240" w:lineRule="auto"/>
        <w:rPr>
          <w:rFonts w:ascii="Arial" w:eastAsia="SimSun" w:hAnsi="Arial" w:cs="Arial"/>
          <w:lang w:eastAsia="zh-CN"/>
        </w:rPr>
      </w:pPr>
      <w:r>
        <w:rPr>
          <w:rFonts w:ascii="Arial" w:eastAsia="SimSun" w:hAnsi="Arial" w:cs="Arial"/>
          <w:lang w:eastAsia="zh-CN"/>
        </w:rPr>
        <w:t>Darin Simms</w:t>
      </w:r>
    </w:p>
    <w:p w14:paraId="32AF98B1" w14:textId="77777777" w:rsidR="00337C05" w:rsidRPr="00337C05" w:rsidRDefault="00000377" w:rsidP="00337C05">
      <w:pPr>
        <w:spacing w:after="0" w:line="240" w:lineRule="auto"/>
        <w:rPr>
          <w:rFonts w:ascii="Arial" w:eastAsia="SimSun" w:hAnsi="Arial" w:cs="Arial"/>
          <w:lang w:eastAsia="zh-CN"/>
        </w:rPr>
      </w:pPr>
      <w:r>
        <w:rPr>
          <w:rFonts w:ascii="Arial" w:eastAsia="SimSun" w:hAnsi="Arial" w:cs="Arial"/>
          <w:lang w:eastAsia="zh-CN"/>
        </w:rPr>
        <w:t>President/CEO</w:t>
      </w:r>
    </w:p>
    <w:p w14:paraId="158193A6" w14:textId="77777777" w:rsidR="00337C05" w:rsidRPr="00337C05" w:rsidRDefault="00337C05" w:rsidP="00337C05">
      <w:pPr>
        <w:spacing w:after="0" w:line="240" w:lineRule="auto"/>
        <w:rPr>
          <w:rFonts w:ascii="Arial" w:eastAsia="SimSun" w:hAnsi="Arial" w:cs="Arial"/>
          <w:lang w:eastAsia="zh-CN"/>
        </w:rPr>
      </w:pPr>
      <w:r w:rsidRPr="00337C05">
        <w:rPr>
          <w:rFonts w:ascii="Arial" w:eastAsia="SimSun" w:hAnsi="Arial" w:cs="Arial"/>
          <w:lang w:eastAsia="zh-CN"/>
        </w:rPr>
        <w:t>United Way of Ross County</w:t>
      </w:r>
    </w:p>
    <w:p w14:paraId="2709F683" w14:textId="77777777" w:rsidR="005231F8" w:rsidRDefault="005231F8">
      <w:pPr>
        <w:rPr>
          <w:rFonts w:ascii="Baskerville Old Face" w:hAnsi="Baskerville Old Face"/>
          <w:b/>
          <w:sz w:val="32"/>
          <w:szCs w:val="32"/>
          <w:u w:val="single"/>
        </w:rPr>
      </w:pPr>
    </w:p>
    <w:p w14:paraId="4442C3B3" w14:textId="77777777" w:rsidR="00CA0825" w:rsidRDefault="00CA0825">
      <w:pPr>
        <w:rPr>
          <w:b/>
          <w:sz w:val="40"/>
          <w:szCs w:val="40"/>
          <w:u w:val="single"/>
        </w:rPr>
      </w:pPr>
    </w:p>
    <w:p w14:paraId="505A8823" w14:textId="77777777" w:rsidR="00D55A8F" w:rsidRPr="0024242B" w:rsidRDefault="00D55A8F">
      <w:pPr>
        <w:rPr>
          <w:b/>
          <w:sz w:val="40"/>
          <w:szCs w:val="40"/>
          <w:u w:val="single"/>
        </w:rPr>
      </w:pPr>
      <w:r w:rsidRPr="0024242B">
        <w:rPr>
          <w:b/>
          <w:sz w:val="40"/>
          <w:szCs w:val="40"/>
          <w:u w:val="single"/>
        </w:rPr>
        <w:lastRenderedPageBreak/>
        <w:t>Table of Contents</w:t>
      </w:r>
    </w:p>
    <w:p w14:paraId="3C2585F3" w14:textId="77777777" w:rsidR="00A56905" w:rsidRPr="00A56905" w:rsidRDefault="00D55A8F" w:rsidP="00D5761A">
      <w:pPr>
        <w:spacing w:after="120"/>
        <w:jc w:val="both"/>
        <w:rPr>
          <w:b/>
          <w:sz w:val="32"/>
          <w:szCs w:val="32"/>
        </w:rPr>
      </w:pPr>
      <w:r>
        <w:rPr>
          <w:b/>
          <w:sz w:val="40"/>
          <w:szCs w:val="40"/>
        </w:rPr>
        <w:tab/>
      </w:r>
      <w:r w:rsidRPr="00D55A8F">
        <w:rPr>
          <w:b/>
          <w:sz w:val="32"/>
          <w:szCs w:val="32"/>
        </w:rPr>
        <w:t>Introduction</w:t>
      </w:r>
      <w:r w:rsidR="00A56905">
        <w:rPr>
          <w:b/>
          <w:sz w:val="32"/>
          <w:szCs w:val="32"/>
        </w:rPr>
        <w:t xml:space="preserve"> </w:t>
      </w:r>
      <w:r w:rsidR="00A56905">
        <w:rPr>
          <w:b/>
          <w:sz w:val="40"/>
          <w:szCs w:val="40"/>
        </w:rPr>
        <w:t>. . . . . . . . . . . . . . . . . . . . . . . . .</w:t>
      </w:r>
      <w:r w:rsidR="00A56905">
        <w:rPr>
          <w:b/>
          <w:sz w:val="32"/>
          <w:szCs w:val="32"/>
        </w:rPr>
        <w:t xml:space="preserve"> </w:t>
      </w:r>
      <w:r w:rsidR="00DB29CE">
        <w:rPr>
          <w:b/>
          <w:sz w:val="40"/>
          <w:szCs w:val="40"/>
        </w:rPr>
        <w:t xml:space="preserve">. . . . </w:t>
      </w:r>
      <w:r w:rsidR="00A56905">
        <w:rPr>
          <w:b/>
          <w:sz w:val="32"/>
          <w:szCs w:val="32"/>
        </w:rPr>
        <w:t>4</w:t>
      </w:r>
    </w:p>
    <w:p w14:paraId="06908FF3" w14:textId="77777777" w:rsidR="0052764B" w:rsidRDefault="00D55A8F" w:rsidP="00D5761A">
      <w:pPr>
        <w:spacing w:after="120"/>
        <w:jc w:val="both"/>
        <w:rPr>
          <w:b/>
          <w:sz w:val="32"/>
          <w:szCs w:val="32"/>
        </w:rPr>
      </w:pPr>
      <w:r>
        <w:rPr>
          <w:b/>
          <w:sz w:val="40"/>
          <w:szCs w:val="40"/>
        </w:rPr>
        <w:tab/>
      </w:r>
      <w:r w:rsidR="00A56905">
        <w:rPr>
          <w:b/>
          <w:sz w:val="32"/>
          <w:szCs w:val="32"/>
        </w:rPr>
        <w:t>Values/Responsible Parties/Responsibilities</w:t>
      </w:r>
      <w:r w:rsidR="00A56905">
        <w:rPr>
          <w:b/>
          <w:sz w:val="40"/>
          <w:szCs w:val="40"/>
        </w:rPr>
        <w:t xml:space="preserve"> .</w:t>
      </w:r>
      <w:r w:rsidR="0052764B" w:rsidRPr="0052764B">
        <w:rPr>
          <w:b/>
          <w:sz w:val="40"/>
          <w:szCs w:val="40"/>
        </w:rPr>
        <w:t xml:space="preserve"> </w:t>
      </w:r>
      <w:r w:rsidR="0052764B">
        <w:rPr>
          <w:b/>
          <w:sz w:val="40"/>
          <w:szCs w:val="40"/>
        </w:rPr>
        <w:t xml:space="preserve">. . </w:t>
      </w:r>
      <w:r w:rsidR="00DB29CE">
        <w:rPr>
          <w:b/>
          <w:sz w:val="40"/>
          <w:szCs w:val="40"/>
        </w:rPr>
        <w:t xml:space="preserve">. . . . </w:t>
      </w:r>
      <w:r w:rsidR="00A56905">
        <w:rPr>
          <w:b/>
          <w:sz w:val="40"/>
          <w:szCs w:val="40"/>
        </w:rPr>
        <w:t xml:space="preserve"> </w:t>
      </w:r>
      <w:r w:rsidR="00A56905">
        <w:rPr>
          <w:b/>
          <w:sz w:val="32"/>
          <w:szCs w:val="32"/>
        </w:rPr>
        <w:t xml:space="preserve"> 5</w:t>
      </w:r>
      <w:r w:rsidR="0052764B">
        <w:rPr>
          <w:b/>
          <w:sz w:val="40"/>
          <w:szCs w:val="40"/>
        </w:rPr>
        <w:t xml:space="preserve"> </w:t>
      </w:r>
      <w:r w:rsidR="0052764B">
        <w:rPr>
          <w:b/>
          <w:sz w:val="32"/>
          <w:szCs w:val="32"/>
        </w:rPr>
        <w:t xml:space="preserve"> </w:t>
      </w:r>
    </w:p>
    <w:p w14:paraId="72EF1A7E" w14:textId="77777777" w:rsidR="00A56905" w:rsidRPr="006A3B1F" w:rsidRDefault="00D55A8F" w:rsidP="00D5761A">
      <w:pPr>
        <w:spacing w:after="120"/>
        <w:jc w:val="both"/>
        <w:rPr>
          <w:b/>
          <w:sz w:val="32"/>
          <w:szCs w:val="32"/>
        </w:rPr>
      </w:pPr>
      <w:r>
        <w:rPr>
          <w:b/>
          <w:sz w:val="40"/>
          <w:szCs w:val="40"/>
        </w:rPr>
        <w:tab/>
      </w:r>
      <w:r w:rsidR="00A56905" w:rsidRPr="006A3B1F">
        <w:rPr>
          <w:b/>
          <w:sz w:val="32"/>
          <w:szCs w:val="32"/>
        </w:rPr>
        <w:t>Noncompliance</w:t>
      </w:r>
      <w:r w:rsidR="00BA1555" w:rsidRPr="006A3B1F">
        <w:rPr>
          <w:b/>
          <w:sz w:val="32"/>
          <w:szCs w:val="32"/>
        </w:rPr>
        <w:t xml:space="preserve"> </w:t>
      </w:r>
      <w:r w:rsidR="00BA1555" w:rsidRPr="006A3B1F">
        <w:rPr>
          <w:b/>
          <w:sz w:val="40"/>
          <w:szCs w:val="40"/>
        </w:rPr>
        <w:t xml:space="preserve">. . . . . . . . . . . . . . . . . . . . . . . </w:t>
      </w:r>
      <w:r w:rsidR="00DB29CE" w:rsidRPr="006A3B1F">
        <w:rPr>
          <w:b/>
          <w:sz w:val="40"/>
          <w:szCs w:val="40"/>
        </w:rPr>
        <w:t xml:space="preserve">. . . . </w:t>
      </w:r>
      <w:r w:rsidR="00BA1555" w:rsidRPr="006A3B1F">
        <w:rPr>
          <w:b/>
          <w:sz w:val="32"/>
          <w:szCs w:val="32"/>
        </w:rPr>
        <w:t>6</w:t>
      </w:r>
    </w:p>
    <w:p w14:paraId="59D83CF9" w14:textId="77777777" w:rsidR="00A56905" w:rsidRPr="006A3B1F" w:rsidRDefault="00A56905" w:rsidP="00D5761A">
      <w:pPr>
        <w:spacing w:after="120"/>
        <w:ind w:firstLine="720"/>
        <w:jc w:val="both"/>
        <w:rPr>
          <w:b/>
          <w:sz w:val="32"/>
          <w:szCs w:val="32"/>
        </w:rPr>
      </w:pPr>
      <w:r w:rsidRPr="006A3B1F">
        <w:rPr>
          <w:b/>
          <w:sz w:val="32"/>
          <w:szCs w:val="32"/>
        </w:rPr>
        <w:t xml:space="preserve">Commitment </w:t>
      </w:r>
      <w:r w:rsidRPr="006A3B1F">
        <w:rPr>
          <w:b/>
          <w:sz w:val="40"/>
          <w:szCs w:val="40"/>
        </w:rPr>
        <w:t>. . . . . . . . . . . . . .</w:t>
      </w:r>
      <w:r w:rsidRPr="006A3B1F">
        <w:rPr>
          <w:b/>
          <w:sz w:val="32"/>
          <w:szCs w:val="32"/>
        </w:rPr>
        <w:t xml:space="preserve"> </w:t>
      </w:r>
      <w:r w:rsidR="00BA1555" w:rsidRPr="006A3B1F">
        <w:rPr>
          <w:b/>
          <w:sz w:val="40"/>
          <w:szCs w:val="40"/>
        </w:rPr>
        <w:t xml:space="preserve">. . . . . . . . . . . </w:t>
      </w:r>
      <w:r w:rsidR="00DB29CE" w:rsidRPr="006A3B1F">
        <w:rPr>
          <w:b/>
          <w:sz w:val="40"/>
          <w:szCs w:val="40"/>
        </w:rPr>
        <w:t>. . . .</w:t>
      </w:r>
      <w:r w:rsidR="00DB29CE" w:rsidRPr="006A3B1F">
        <w:rPr>
          <w:b/>
          <w:sz w:val="32"/>
          <w:szCs w:val="32"/>
        </w:rPr>
        <w:t xml:space="preserve"> 7</w:t>
      </w:r>
    </w:p>
    <w:p w14:paraId="57A7F732" w14:textId="77777777" w:rsidR="00D55A8F" w:rsidRDefault="00D55A8F" w:rsidP="00D5761A">
      <w:pPr>
        <w:spacing w:after="120"/>
        <w:ind w:firstLine="720"/>
        <w:jc w:val="both"/>
        <w:rPr>
          <w:b/>
          <w:sz w:val="40"/>
          <w:szCs w:val="40"/>
        </w:rPr>
      </w:pPr>
      <w:r w:rsidRPr="00D55A8F">
        <w:rPr>
          <w:b/>
          <w:sz w:val="32"/>
          <w:szCs w:val="32"/>
        </w:rPr>
        <w:t>Personal/Professional Integrity</w:t>
      </w:r>
      <w:r w:rsidR="0024069D">
        <w:rPr>
          <w:b/>
          <w:sz w:val="40"/>
          <w:szCs w:val="40"/>
        </w:rPr>
        <w:t xml:space="preserve">. . . . . . . . . . . . </w:t>
      </w:r>
      <w:proofErr w:type="gramStart"/>
      <w:r w:rsidR="0024069D">
        <w:rPr>
          <w:b/>
          <w:sz w:val="40"/>
          <w:szCs w:val="40"/>
        </w:rPr>
        <w:t>.</w:t>
      </w:r>
      <w:r w:rsidR="00BA1555">
        <w:rPr>
          <w:b/>
          <w:sz w:val="40"/>
          <w:szCs w:val="40"/>
        </w:rPr>
        <w:t xml:space="preserve"> </w:t>
      </w:r>
      <w:r w:rsidR="00DB29CE">
        <w:rPr>
          <w:b/>
          <w:sz w:val="40"/>
          <w:szCs w:val="40"/>
        </w:rPr>
        <w:t>. . .</w:t>
      </w:r>
      <w:proofErr w:type="gramEnd"/>
      <w:r w:rsidR="00DB29CE">
        <w:rPr>
          <w:b/>
          <w:sz w:val="40"/>
          <w:szCs w:val="40"/>
        </w:rPr>
        <w:t xml:space="preserve"> . </w:t>
      </w:r>
      <w:r w:rsidR="00BA1555">
        <w:rPr>
          <w:b/>
          <w:sz w:val="32"/>
          <w:szCs w:val="32"/>
        </w:rPr>
        <w:t>7</w:t>
      </w:r>
      <w:r w:rsidR="0024069D">
        <w:rPr>
          <w:b/>
          <w:sz w:val="40"/>
          <w:szCs w:val="40"/>
        </w:rPr>
        <w:tab/>
      </w:r>
    </w:p>
    <w:p w14:paraId="61C311BA" w14:textId="77777777" w:rsidR="00D55A8F" w:rsidRDefault="00D55A8F" w:rsidP="00D5761A">
      <w:pPr>
        <w:spacing w:after="120"/>
        <w:jc w:val="both"/>
        <w:rPr>
          <w:b/>
          <w:sz w:val="40"/>
          <w:szCs w:val="40"/>
        </w:rPr>
      </w:pPr>
      <w:r w:rsidRPr="00D55A8F">
        <w:rPr>
          <w:b/>
          <w:sz w:val="32"/>
          <w:szCs w:val="32"/>
        </w:rPr>
        <w:tab/>
        <w:t>Accountability</w:t>
      </w:r>
      <w:r>
        <w:rPr>
          <w:b/>
          <w:sz w:val="32"/>
          <w:szCs w:val="32"/>
        </w:rPr>
        <w:t xml:space="preserve"> </w:t>
      </w:r>
      <w:r>
        <w:rPr>
          <w:b/>
          <w:sz w:val="40"/>
          <w:szCs w:val="40"/>
        </w:rPr>
        <w:t>. . . . . . . . .</w:t>
      </w:r>
      <w:r w:rsidR="0024069D">
        <w:rPr>
          <w:b/>
          <w:sz w:val="40"/>
          <w:szCs w:val="40"/>
        </w:rPr>
        <w:t xml:space="preserve"> . . . . . . . . . . . . . . .</w:t>
      </w:r>
      <w:r w:rsidR="00BA1555">
        <w:rPr>
          <w:b/>
          <w:sz w:val="40"/>
          <w:szCs w:val="40"/>
        </w:rPr>
        <w:t xml:space="preserve"> </w:t>
      </w:r>
      <w:r w:rsidR="00DB29CE">
        <w:rPr>
          <w:b/>
          <w:sz w:val="40"/>
          <w:szCs w:val="40"/>
        </w:rPr>
        <w:t xml:space="preserve">. . . . </w:t>
      </w:r>
      <w:r w:rsidR="00BA1555">
        <w:rPr>
          <w:b/>
          <w:sz w:val="32"/>
          <w:szCs w:val="32"/>
        </w:rPr>
        <w:t>7</w:t>
      </w:r>
      <w:r w:rsidR="0024069D">
        <w:rPr>
          <w:b/>
          <w:sz w:val="40"/>
          <w:szCs w:val="40"/>
        </w:rPr>
        <w:tab/>
      </w:r>
    </w:p>
    <w:p w14:paraId="138C013D" w14:textId="77777777" w:rsidR="00D55A8F" w:rsidRDefault="00D55A8F" w:rsidP="00D5761A">
      <w:pPr>
        <w:spacing w:after="120"/>
        <w:jc w:val="both"/>
        <w:rPr>
          <w:b/>
          <w:sz w:val="40"/>
          <w:szCs w:val="40"/>
        </w:rPr>
      </w:pPr>
      <w:r>
        <w:rPr>
          <w:b/>
          <w:sz w:val="40"/>
          <w:szCs w:val="40"/>
        </w:rPr>
        <w:tab/>
      </w:r>
      <w:r w:rsidRPr="00D55A8F">
        <w:rPr>
          <w:b/>
          <w:sz w:val="32"/>
          <w:szCs w:val="32"/>
        </w:rPr>
        <w:t>Conflict of Interests</w:t>
      </w:r>
      <w:r>
        <w:rPr>
          <w:b/>
          <w:sz w:val="40"/>
          <w:szCs w:val="40"/>
        </w:rPr>
        <w:t>. . . . . . . . . . . . . . . . . . . .</w:t>
      </w:r>
      <w:r>
        <w:rPr>
          <w:b/>
          <w:sz w:val="40"/>
          <w:szCs w:val="40"/>
        </w:rPr>
        <w:tab/>
        <w:t xml:space="preserve"> .</w:t>
      </w:r>
      <w:r w:rsidR="00BA1555">
        <w:rPr>
          <w:b/>
          <w:sz w:val="40"/>
          <w:szCs w:val="40"/>
        </w:rPr>
        <w:t xml:space="preserve"> </w:t>
      </w:r>
      <w:r w:rsidR="00DB29CE">
        <w:rPr>
          <w:b/>
          <w:sz w:val="40"/>
          <w:szCs w:val="40"/>
        </w:rPr>
        <w:t xml:space="preserve">. . . . </w:t>
      </w:r>
      <w:r w:rsidR="00BA1555">
        <w:rPr>
          <w:b/>
          <w:sz w:val="32"/>
          <w:szCs w:val="32"/>
        </w:rPr>
        <w:t>8</w:t>
      </w:r>
      <w:r w:rsidR="0024069D">
        <w:rPr>
          <w:b/>
          <w:sz w:val="40"/>
          <w:szCs w:val="40"/>
        </w:rPr>
        <w:tab/>
      </w:r>
    </w:p>
    <w:p w14:paraId="7D182D84" w14:textId="77777777" w:rsidR="00D55A8F" w:rsidRDefault="00D55A8F" w:rsidP="00D5761A">
      <w:pPr>
        <w:spacing w:after="120"/>
        <w:jc w:val="both"/>
        <w:rPr>
          <w:b/>
          <w:sz w:val="40"/>
          <w:szCs w:val="40"/>
        </w:rPr>
      </w:pPr>
      <w:r>
        <w:rPr>
          <w:b/>
          <w:sz w:val="40"/>
          <w:szCs w:val="40"/>
        </w:rPr>
        <w:tab/>
      </w:r>
      <w:r w:rsidRPr="00D55A8F">
        <w:rPr>
          <w:b/>
          <w:sz w:val="32"/>
          <w:szCs w:val="32"/>
        </w:rPr>
        <w:t>Confidentiality/Privacy</w:t>
      </w:r>
      <w:r>
        <w:rPr>
          <w:b/>
          <w:sz w:val="32"/>
          <w:szCs w:val="32"/>
        </w:rPr>
        <w:t xml:space="preserve"> </w:t>
      </w:r>
      <w:r>
        <w:rPr>
          <w:b/>
          <w:sz w:val="40"/>
          <w:szCs w:val="40"/>
        </w:rPr>
        <w:t xml:space="preserve">. . . . . . . . . . . . . . . . . . </w:t>
      </w:r>
      <w:r w:rsidR="00DB29CE">
        <w:rPr>
          <w:b/>
          <w:sz w:val="40"/>
          <w:szCs w:val="40"/>
        </w:rPr>
        <w:t>. . . .</w:t>
      </w:r>
      <w:r w:rsidR="00BA1555">
        <w:rPr>
          <w:b/>
          <w:sz w:val="40"/>
          <w:szCs w:val="40"/>
        </w:rPr>
        <w:t xml:space="preserve"> </w:t>
      </w:r>
      <w:r w:rsidR="00EA2DD3">
        <w:rPr>
          <w:b/>
          <w:sz w:val="32"/>
          <w:szCs w:val="40"/>
        </w:rPr>
        <w:t>10</w:t>
      </w:r>
      <w:r w:rsidR="0024069D">
        <w:rPr>
          <w:b/>
          <w:sz w:val="40"/>
          <w:szCs w:val="40"/>
        </w:rPr>
        <w:tab/>
      </w:r>
    </w:p>
    <w:p w14:paraId="23970F2D" w14:textId="77777777" w:rsidR="00D55A8F" w:rsidRDefault="00D55A8F" w:rsidP="00D5761A">
      <w:pPr>
        <w:spacing w:after="120"/>
        <w:jc w:val="both"/>
        <w:rPr>
          <w:b/>
          <w:sz w:val="40"/>
          <w:szCs w:val="40"/>
        </w:rPr>
      </w:pPr>
      <w:r>
        <w:rPr>
          <w:b/>
          <w:sz w:val="40"/>
          <w:szCs w:val="40"/>
        </w:rPr>
        <w:tab/>
      </w:r>
      <w:r w:rsidRPr="00D55A8F">
        <w:rPr>
          <w:b/>
          <w:sz w:val="32"/>
          <w:szCs w:val="32"/>
        </w:rPr>
        <w:t>Voluntary Giving</w:t>
      </w:r>
      <w:r>
        <w:rPr>
          <w:b/>
          <w:sz w:val="40"/>
          <w:szCs w:val="40"/>
        </w:rPr>
        <w:t xml:space="preserve">. . . . . . . . . . . . . . . . . . . . . </w:t>
      </w:r>
      <w:proofErr w:type="gramStart"/>
      <w:r>
        <w:rPr>
          <w:b/>
          <w:sz w:val="40"/>
          <w:szCs w:val="40"/>
        </w:rPr>
        <w:t>.</w:t>
      </w:r>
      <w:r w:rsidR="00BA1555">
        <w:rPr>
          <w:b/>
          <w:sz w:val="40"/>
          <w:szCs w:val="40"/>
        </w:rPr>
        <w:t xml:space="preserve"> </w:t>
      </w:r>
      <w:r w:rsidR="00DB29CE">
        <w:rPr>
          <w:b/>
          <w:sz w:val="40"/>
          <w:szCs w:val="40"/>
        </w:rPr>
        <w:t>. . .</w:t>
      </w:r>
      <w:proofErr w:type="gramEnd"/>
      <w:r w:rsidR="00DB29CE">
        <w:rPr>
          <w:b/>
          <w:sz w:val="40"/>
          <w:szCs w:val="40"/>
        </w:rPr>
        <w:t xml:space="preserve"> . </w:t>
      </w:r>
      <w:r w:rsidR="00D5761A">
        <w:rPr>
          <w:b/>
          <w:sz w:val="40"/>
          <w:szCs w:val="40"/>
        </w:rPr>
        <w:t xml:space="preserve"> </w:t>
      </w:r>
      <w:r w:rsidR="00BA1555">
        <w:rPr>
          <w:b/>
          <w:sz w:val="32"/>
          <w:szCs w:val="32"/>
        </w:rPr>
        <w:t>10</w:t>
      </w:r>
      <w:r w:rsidR="0024069D">
        <w:rPr>
          <w:b/>
          <w:sz w:val="40"/>
          <w:szCs w:val="40"/>
        </w:rPr>
        <w:tab/>
      </w:r>
    </w:p>
    <w:p w14:paraId="752DEC50" w14:textId="77777777" w:rsidR="00D55A8F" w:rsidRDefault="00D55A8F" w:rsidP="00D5761A">
      <w:pPr>
        <w:spacing w:after="120"/>
        <w:jc w:val="both"/>
        <w:rPr>
          <w:b/>
          <w:sz w:val="40"/>
          <w:szCs w:val="40"/>
        </w:rPr>
      </w:pPr>
      <w:r>
        <w:rPr>
          <w:b/>
          <w:sz w:val="40"/>
          <w:szCs w:val="40"/>
        </w:rPr>
        <w:tab/>
      </w:r>
      <w:r w:rsidR="00DB29CE">
        <w:rPr>
          <w:b/>
          <w:sz w:val="32"/>
          <w:szCs w:val="32"/>
        </w:rPr>
        <w:t>Anti-Discrimination</w:t>
      </w:r>
      <w:r w:rsidR="00DA5682">
        <w:rPr>
          <w:b/>
          <w:sz w:val="32"/>
          <w:szCs w:val="32"/>
        </w:rPr>
        <w:t>/Harassment/</w:t>
      </w:r>
      <w:r w:rsidRPr="00D55A8F">
        <w:rPr>
          <w:b/>
          <w:sz w:val="32"/>
          <w:szCs w:val="32"/>
        </w:rPr>
        <w:t xml:space="preserve">Equal </w:t>
      </w:r>
      <w:r w:rsidR="00831ECD" w:rsidRPr="00D55A8F">
        <w:rPr>
          <w:b/>
          <w:sz w:val="32"/>
          <w:szCs w:val="32"/>
        </w:rPr>
        <w:t>Opportunity</w:t>
      </w:r>
      <w:r w:rsidR="00831ECD">
        <w:rPr>
          <w:b/>
          <w:sz w:val="40"/>
          <w:szCs w:val="40"/>
        </w:rPr>
        <w:t xml:space="preserve">. </w:t>
      </w:r>
      <w:r w:rsidR="00D5761A">
        <w:rPr>
          <w:b/>
          <w:sz w:val="40"/>
          <w:szCs w:val="40"/>
        </w:rPr>
        <w:t xml:space="preserve">.  </w:t>
      </w:r>
      <w:r w:rsidR="00831ECD">
        <w:rPr>
          <w:b/>
          <w:sz w:val="40"/>
          <w:szCs w:val="40"/>
        </w:rPr>
        <w:t xml:space="preserve"> </w:t>
      </w:r>
      <w:r w:rsidR="00D5761A">
        <w:rPr>
          <w:b/>
          <w:sz w:val="32"/>
          <w:szCs w:val="32"/>
        </w:rPr>
        <w:t>11</w:t>
      </w:r>
      <w:r w:rsidR="0024069D">
        <w:rPr>
          <w:b/>
          <w:sz w:val="40"/>
          <w:szCs w:val="40"/>
        </w:rPr>
        <w:tab/>
      </w:r>
    </w:p>
    <w:p w14:paraId="7DCFB763" w14:textId="77777777" w:rsidR="00A47CFA" w:rsidRDefault="00D55A8F" w:rsidP="00D5761A">
      <w:pPr>
        <w:spacing w:after="120"/>
        <w:jc w:val="both"/>
        <w:rPr>
          <w:b/>
          <w:sz w:val="40"/>
          <w:szCs w:val="40"/>
        </w:rPr>
      </w:pPr>
      <w:r>
        <w:rPr>
          <w:b/>
          <w:sz w:val="40"/>
          <w:szCs w:val="40"/>
        </w:rPr>
        <w:tab/>
      </w:r>
      <w:r>
        <w:rPr>
          <w:b/>
          <w:sz w:val="32"/>
          <w:szCs w:val="32"/>
        </w:rPr>
        <w:t>Political Contributions/</w:t>
      </w:r>
      <w:r w:rsidR="00DB29CE">
        <w:rPr>
          <w:b/>
          <w:sz w:val="32"/>
          <w:szCs w:val="32"/>
        </w:rPr>
        <w:t>Activities</w:t>
      </w:r>
      <w:r w:rsidR="00DB29CE">
        <w:rPr>
          <w:b/>
          <w:sz w:val="40"/>
          <w:szCs w:val="40"/>
        </w:rPr>
        <w:t xml:space="preserve"> . . . . . . . . . . . . </w:t>
      </w:r>
      <w:r w:rsidR="00D5761A">
        <w:rPr>
          <w:b/>
          <w:sz w:val="40"/>
          <w:szCs w:val="40"/>
        </w:rPr>
        <w:t xml:space="preserve">. . . </w:t>
      </w:r>
      <w:r w:rsidR="00DB29CE">
        <w:rPr>
          <w:b/>
          <w:sz w:val="40"/>
          <w:szCs w:val="40"/>
        </w:rPr>
        <w:t xml:space="preserve"> </w:t>
      </w:r>
      <w:r w:rsidR="00DB29CE">
        <w:rPr>
          <w:b/>
          <w:sz w:val="32"/>
          <w:szCs w:val="32"/>
        </w:rPr>
        <w:t>12</w:t>
      </w:r>
      <w:r w:rsidR="0024069D">
        <w:rPr>
          <w:b/>
          <w:sz w:val="40"/>
          <w:szCs w:val="40"/>
        </w:rPr>
        <w:t xml:space="preserve"> </w:t>
      </w:r>
    </w:p>
    <w:p w14:paraId="24BB5AC3" w14:textId="77777777" w:rsidR="001F17A5" w:rsidRPr="00DB29CE" w:rsidRDefault="00A47CFA" w:rsidP="00D5761A">
      <w:pPr>
        <w:spacing w:after="120"/>
        <w:jc w:val="both"/>
        <w:rPr>
          <w:b/>
          <w:sz w:val="32"/>
          <w:szCs w:val="32"/>
        </w:rPr>
      </w:pPr>
      <w:r>
        <w:rPr>
          <w:b/>
          <w:sz w:val="40"/>
          <w:szCs w:val="40"/>
        </w:rPr>
        <w:tab/>
      </w:r>
      <w:r w:rsidRPr="001F17A5">
        <w:rPr>
          <w:b/>
          <w:sz w:val="32"/>
          <w:szCs w:val="32"/>
        </w:rPr>
        <w:t>Whistleblower</w:t>
      </w:r>
      <w:r w:rsidR="001F17A5">
        <w:rPr>
          <w:b/>
          <w:sz w:val="32"/>
          <w:szCs w:val="32"/>
        </w:rPr>
        <w:t xml:space="preserve"> Policy</w:t>
      </w:r>
      <w:r w:rsidR="001F17A5">
        <w:rPr>
          <w:b/>
          <w:sz w:val="40"/>
          <w:szCs w:val="40"/>
        </w:rPr>
        <w:t>. . . . .</w:t>
      </w:r>
      <w:r w:rsidR="00DB29CE">
        <w:rPr>
          <w:b/>
          <w:sz w:val="40"/>
          <w:szCs w:val="40"/>
        </w:rPr>
        <w:t xml:space="preserve"> . . . . . . . . . . . . . . . </w:t>
      </w:r>
      <w:r w:rsidR="00D5761A">
        <w:rPr>
          <w:b/>
          <w:sz w:val="40"/>
          <w:szCs w:val="40"/>
        </w:rPr>
        <w:t xml:space="preserve">. . .   </w:t>
      </w:r>
      <w:r w:rsidR="00DB29CE">
        <w:rPr>
          <w:b/>
          <w:sz w:val="32"/>
          <w:szCs w:val="32"/>
        </w:rPr>
        <w:t>13</w:t>
      </w:r>
    </w:p>
    <w:p w14:paraId="42959FD0" w14:textId="77777777" w:rsidR="001F17A5" w:rsidRPr="00D5761A" w:rsidRDefault="001F17A5" w:rsidP="00D5761A">
      <w:pPr>
        <w:spacing w:after="120"/>
        <w:jc w:val="both"/>
        <w:rPr>
          <w:b/>
          <w:sz w:val="32"/>
          <w:szCs w:val="32"/>
        </w:rPr>
      </w:pPr>
      <w:r>
        <w:rPr>
          <w:b/>
          <w:sz w:val="40"/>
          <w:szCs w:val="40"/>
        </w:rPr>
        <w:tab/>
      </w:r>
      <w:r>
        <w:rPr>
          <w:b/>
          <w:sz w:val="32"/>
          <w:szCs w:val="32"/>
        </w:rPr>
        <w:t xml:space="preserve">Persons to </w:t>
      </w:r>
      <w:r w:rsidR="00D5761A">
        <w:rPr>
          <w:b/>
          <w:sz w:val="32"/>
          <w:szCs w:val="32"/>
        </w:rPr>
        <w:t>Contact</w:t>
      </w:r>
      <w:r w:rsidR="00D5761A">
        <w:rPr>
          <w:b/>
          <w:sz w:val="40"/>
          <w:szCs w:val="40"/>
        </w:rPr>
        <w:t xml:space="preserve"> .</w:t>
      </w:r>
      <w:r>
        <w:rPr>
          <w:b/>
          <w:sz w:val="40"/>
          <w:szCs w:val="40"/>
        </w:rPr>
        <w:t xml:space="preserve"> . . . . . . . . . . . . . . . . . . . . . .</w:t>
      </w:r>
      <w:r w:rsidR="00D5761A">
        <w:rPr>
          <w:b/>
          <w:sz w:val="40"/>
          <w:szCs w:val="40"/>
        </w:rPr>
        <w:t xml:space="preserve"> . . </w:t>
      </w:r>
      <w:r w:rsidR="00D5761A">
        <w:rPr>
          <w:b/>
          <w:sz w:val="32"/>
          <w:szCs w:val="32"/>
        </w:rPr>
        <w:t>16</w:t>
      </w:r>
    </w:p>
    <w:p w14:paraId="0120D884" w14:textId="77777777" w:rsidR="001F17A5" w:rsidRPr="0024242B" w:rsidRDefault="001F17A5" w:rsidP="00A56905">
      <w:pPr>
        <w:spacing w:after="120"/>
        <w:rPr>
          <w:b/>
          <w:sz w:val="32"/>
          <w:szCs w:val="32"/>
        </w:rPr>
      </w:pPr>
      <w:r>
        <w:rPr>
          <w:b/>
          <w:sz w:val="40"/>
          <w:szCs w:val="40"/>
        </w:rPr>
        <w:tab/>
      </w:r>
      <w:r w:rsidRPr="001F17A5">
        <w:rPr>
          <w:b/>
          <w:sz w:val="32"/>
          <w:szCs w:val="32"/>
        </w:rPr>
        <w:t>Glossary</w:t>
      </w:r>
      <w:r>
        <w:rPr>
          <w:b/>
          <w:sz w:val="40"/>
          <w:szCs w:val="40"/>
        </w:rPr>
        <w:t>. . . . . . . . . . . . . . . . . . . . . . . . . . . . . .</w:t>
      </w:r>
      <w:r w:rsidR="00D5761A">
        <w:rPr>
          <w:b/>
          <w:sz w:val="40"/>
          <w:szCs w:val="40"/>
        </w:rPr>
        <w:t xml:space="preserve"> . . .</w:t>
      </w:r>
      <w:r w:rsidR="0024242B">
        <w:rPr>
          <w:b/>
          <w:sz w:val="32"/>
          <w:szCs w:val="32"/>
        </w:rPr>
        <w:t>17</w:t>
      </w:r>
    </w:p>
    <w:p w14:paraId="641EED48" w14:textId="77777777" w:rsidR="00D55A8F" w:rsidRPr="0024242B" w:rsidRDefault="0024069D" w:rsidP="00A56905">
      <w:pPr>
        <w:spacing w:after="120"/>
        <w:rPr>
          <w:b/>
          <w:sz w:val="32"/>
          <w:szCs w:val="32"/>
        </w:rPr>
      </w:pPr>
      <w:r w:rsidRPr="001F17A5">
        <w:rPr>
          <w:b/>
          <w:sz w:val="32"/>
          <w:szCs w:val="32"/>
        </w:rPr>
        <w:tab/>
      </w:r>
      <w:r w:rsidR="001F17A5">
        <w:rPr>
          <w:b/>
          <w:sz w:val="32"/>
          <w:szCs w:val="32"/>
        </w:rPr>
        <w:t>Examples</w:t>
      </w:r>
      <w:r w:rsidR="001F17A5">
        <w:rPr>
          <w:b/>
          <w:sz w:val="40"/>
          <w:szCs w:val="40"/>
        </w:rPr>
        <w:t>. . . . . . . . . . . . . . . . . . . . . . . . . . . . . .</w:t>
      </w:r>
      <w:r w:rsidR="0024242B">
        <w:rPr>
          <w:b/>
          <w:sz w:val="40"/>
          <w:szCs w:val="40"/>
        </w:rPr>
        <w:t xml:space="preserve"> . . </w:t>
      </w:r>
      <w:r w:rsidR="0024242B">
        <w:rPr>
          <w:b/>
          <w:sz w:val="32"/>
          <w:szCs w:val="32"/>
        </w:rPr>
        <w:t>19</w:t>
      </w:r>
    </w:p>
    <w:p w14:paraId="1181DF3E" w14:textId="77777777" w:rsidR="001F17A5" w:rsidRPr="0024242B" w:rsidRDefault="001F17A5" w:rsidP="00A56905">
      <w:pPr>
        <w:spacing w:after="120"/>
        <w:rPr>
          <w:b/>
          <w:sz w:val="32"/>
          <w:szCs w:val="32"/>
        </w:rPr>
      </w:pPr>
      <w:r>
        <w:rPr>
          <w:b/>
          <w:sz w:val="32"/>
          <w:szCs w:val="32"/>
        </w:rPr>
        <w:tab/>
      </w:r>
      <w:r w:rsidRPr="001F17A5">
        <w:rPr>
          <w:b/>
          <w:sz w:val="32"/>
          <w:szCs w:val="32"/>
        </w:rPr>
        <w:t>Code of Ethics Certification</w:t>
      </w:r>
      <w:r>
        <w:rPr>
          <w:b/>
          <w:sz w:val="40"/>
          <w:szCs w:val="40"/>
        </w:rPr>
        <w:t xml:space="preserve">. . . . . . . . . . . . . . . . . . </w:t>
      </w:r>
      <w:r w:rsidR="0024242B">
        <w:rPr>
          <w:b/>
          <w:sz w:val="40"/>
          <w:szCs w:val="40"/>
        </w:rPr>
        <w:t xml:space="preserve">. . </w:t>
      </w:r>
      <w:r w:rsidR="0024242B">
        <w:rPr>
          <w:b/>
          <w:sz w:val="32"/>
          <w:szCs w:val="32"/>
        </w:rPr>
        <w:t>21</w:t>
      </w:r>
    </w:p>
    <w:p w14:paraId="3E5E04AC" w14:textId="77777777" w:rsidR="00A56905" w:rsidRDefault="00A56905">
      <w:pPr>
        <w:rPr>
          <w:b/>
          <w:sz w:val="40"/>
          <w:szCs w:val="40"/>
        </w:rPr>
      </w:pPr>
    </w:p>
    <w:p w14:paraId="37E60856" w14:textId="77777777" w:rsidR="000142A2" w:rsidRDefault="00912889">
      <w:pPr>
        <w:rPr>
          <w:b/>
          <w:sz w:val="40"/>
          <w:szCs w:val="40"/>
        </w:rPr>
      </w:pPr>
      <w:r w:rsidRPr="00912889">
        <w:rPr>
          <w:b/>
          <w:sz w:val="40"/>
          <w:szCs w:val="40"/>
        </w:rPr>
        <w:lastRenderedPageBreak/>
        <w:t>Code of Ethics</w:t>
      </w:r>
    </w:p>
    <w:p w14:paraId="0EDA9A85" w14:textId="77777777" w:rsidR="00912889" w:rsidRPr="0024242B" w:rsidRDefault="00912889">
      <w:pPr>
        <w:rPr>
          <w:b/>
          <w:sz w:val="32"/>
          <w:szCs w:val="32"/>
        </w:rPr>
      </w:pPr>
      <w:r w:rsidRPr="0024242B">
        <w:rPr>
          <w:b/>
          <w:sz w:val="32"/>
          <w:szCs w:val="32"/>
        </w:rPr>
        <w:t>Introduction</w:t>
      </w:r>
    </w:p>
    <w:p w14:paraId="73669A88" w14:textId="77777777" w:rsidR="002112E5" w:rsidRPr="006A3B1F" w:rsidRDefault="002112E5" w:rsidP="002112E5">
      <w:pPr>
        <w:spacing w:after="0" w:line="240" w:lineRule="auto"/>
        <w:rPr>
          <w:rFonts w:eastAsia="SimSun" w:cs="Arial"/>
          <w:sz w:val="28"/>
          <w:szCs w:val="28"/>
          <w:lang w:eastAsia="zh-CN"/>
        </w:rPr>
      </w:pPr>
      <w:r w:rsidRPr="006A3B1F">
        <w:rPr>
          <w:rFonts w:eastAsia="SimSun" w:cs="Arial"/>
          <w:sz w:val="28"/>
          <w:szCs w:val="28"/>
          <w:lang w:eastAsia="zh-CN"/>
        </w:rPr>
        <w:t xml:space="preserve">The United Way of Ross County (UWRC) has been a leader in charitable service in Ross County since 1935.  Our success depends on the maintenance of the trust placed in the organization by the community and our stakeholders.  Our employees and volunteers must have the respect, trust and confidence of the community.  </w:t>
      </w:r>
    </w:p>
    <w:p w14:paraId="424358C7" w14:textId="77777777" w:rsidR="002112E5" w:rsidRPr="006A3B1F" w:rsidRDefault="002112E5" w:rsidP="002112E5">
      <w:pPr>
        <w:spacing w:after="0" w:line="240" w:lineRule="auto"/>
        <w:rPr>
          <w:rFonts w:eastAsia="SimSun" w:cs="Arial"/>
          <w:sz w:val="28"/>
          <w:szCs w:val="28"/>
          <w:lang w:eastAsia="zh-CN"/>
        </w:rPr>
      </w:pPr>
    </w:p>
    <w:p w14:paraId="2CB1B06C" w14:textId="77777777" w:rsidR="002112E5" w:rsidRPr="006A3B1F" w:rsidRDefault="002112E5" w:rsidP="002112E5">
      <w:pPr>
        <w:spacing w:after="0" w:line="240" w:lineRule="auto"/>
        <w:rPr>
          <w:rFonts w:eastAsia="SimSun" w:cs="Arial"/>
          <w:sz w:val="28"/>
          <w:szCs w:val="28"/>
          <w:lang w:eastAsia="zh-CN"/>
        </w:rPr>
      </w:pPr>
      <w:r w:rsidRPr="006A3B1F">
        <w:rPr>
          <w:rFonts w:eastAsia="SimSun" w:cs="Arial"/>
          <w:sz w:val="28"/>
          <w:szCs w:val="28"/>
          <w:lang w:eastAsia="zh-CN"/>
        </w:rPr>
        <w:t xml:space="preserve">Each person associated with UWRC must make a personal commitment to lawful and ethical conduct and to follow our Code of Ethics.  The Code of Ethics (Code) is intended to guide all employees and volunteers in their ethical commitment and conduct. </w:t>
      </w:r>
    </w:p>
    <w:p w14:paraId="37C9E8D1" w14:textId="77777777" w:rsidR="002112E5" w:rsidRPr="006A3B1F" w:rsidRDefault="002112E5" w:rsidP="002112E5">
      <w:pPr>
        <w:spacing w:after="0" w:line="240" w:lineRule="auto"/>
        <w:rPr>
          <w:rFonts w:eastAsia="SimSun" w:cs="Arial"/>
          <w:sz w:val="28"/>
          <w:szCs w:val="28"/>
          <w:lang w:eastAsia="zh-CN"/>
        </w:rPr>
      </w:pPr>
    </w:p>
    <w:p w14:paraId="57F55BA3" w14:textId="77777777" w:rsidR="002112E5" w:rsidRPr="006A3B1F" w:rsidRDefault="002112E5" w:rsidP="002112E5">
      <w:pPr>
        <w:spacing w:after="0" w:line="240" w:lineRule="auto"/>
        <w:rPr>
          <w:rFonts w:eastAsia="SimSun" w:cs="Arial"/>
          <w:sz w:val="28"/>
          <w:szCs w:val="28"/>
          <w:lang w:eastAsia="zh-CN"/>
        </w:rPr>
      </w:pPr>
      <w:r w:rsidRPr="006A3B1F">
        <w:rPr>
          <w:rFonts w:eastAsia="SimSun" w:cs="Arial"/>
          <w:sz w:val="28"/>
          <w:szCs w:val="28"/>
          <w:lang w:eastAsia="zh-CN"/>
        </w:rPr>
        <w:t xml:space="preserve">UWRC’s leadership has the responsibility of fostering a culture of compliance in relation to the Code.  Additionally, each individual is responsible for raising questions or concerns about what </w:t>
      </w:r>
      <w:r w:rsidR="00000377" w:rsidRPr="006A3B1F">
        <w:rPr>
          <w:rFonts w:eastAsia="SimSun" w:cs="Arial"/>
          <w:sz w:val="28"/>
          <w:szCs w:val="28"/>
          <w:lang w:eastAsia="zh-CN"/>
        </w:rPr>
        <w:t>proper conduct for you is</w:t>
      </w:r>
      <w:r w:rsidRPr="006A3B1F">
        <w:rPr>
          <w:rFonts w:eastAsia="SimSun" w:cs="Arial"/>
          <w:sz w:val="28"/>
          <w:szCs w:val="28"/>
          <w:lang w:eastAsia="zh-CN"/>
        </w:rPr>
        <w:t>, or anyone else affiliated with the organization.  The Governance Committee Chair (UWRC’s Ethics Officer) will address concerns about inappropriate conduct with care and respect.</w:t>
      </w:r>
    </w:p>
    <w:p w14:paraId="7AC96184" w14:textId="77777777" w:rsidR="002112E5" w:rsidRPr="006A3B1F" w:rsidRDefault="002112E5" w:rsidP="002112E5">
      <w:pPr>
        <w:spacing w:after="0" w:line="240" w:lineRule="auto"/>
        <w:rPr>
          <w:rFonts w:eastAsia="SimSun" w:cs="Arial"/>
          <w:sz w:val="28"/>
          <w:szCs w:val="28"/>
          <w:lang w:eastAsia="zh-CN"/>
        </w:rPr>
      </w:pPr>
    </w:p>
    <w:p w14:paraId="1AAEF4F9" w14:textId="77777777" w:rsidR="002112E5" w:rsidRPr="006A3B1F" w:rsidRDefault="002112E5" w:rsidP="002112E5">
      <w:pPr>
        <w:spacing w:after="0" w:line="240" w:lineRule="auto"/>
        <w:rPr>
          <w:rFonts w:eastAsia="SimSun" w:cs="Arial"/>
          <w:sz w:val="28"/>
          <w:szCs w:val="28"/>
          <w:lang w:eastAsia="zh-CN"/>
        </w:rPr>
      </w:pPr>
      <w:r w:rsidRPr="006A3B1F">
        <w:rPr>
          <w:rFonts w:eastAsia="SimSun" w:cs="Arial"/>
          <w:sz w:val="28"/>
          <w:szCs w:val="28"/>
          <w:lang w:eastAsia="zh-CN"/>
        </w:rPr>
        <w:t>UWRC is committed to the highest standard of ethical conduct.  The unique trust, given to use by the public gives us a special obligation to ensure this ethical conduct.</w:t>
      </w:r>
    </w:p>
    <w:p w14:paraId="44F8BD36" w14:textId="77777777" w:rsidR="00BA1555" w:rsidRDefault="00BA1555" w:rsidP="00337C05">
      <w:pPr>
        <w:rPr>
          <w:rFonts w:ascii="Baskerville Old Face" w:hAnsi="Baskerville Old Face"/>
          <w:b/>
          <w:sz w:val="32"/>
          <w:szCs w:val="32"/>
        </w:rPr>
      </w:pPr>
    </w:p>
    <w:p w14:paraId="157FA8C5" w14:textId="77777777" w:rsidR="002112E5" w:rsidRDefault="002112E5" w:rsidP="00337C05">
      <w:pPr>
        <w:rPr>
          <w:rFonts w:ascii="Baskerville Old Face" w:hAnsi="Baskerville Old Face"/>
          <w:b/>
          <w:sz w:val="32"/>
          <w:szCs w:val="32"/>
        </w:rPr>
      </w:pPr>
    </w:p>
    <w:p w14:paraId="5D7A5379" w14:textId="77777777" w:rsidR="002112E5" w:rsidRDefault="002112E5" w:rsidP="00337C05">
      <w:pPr>
        <w:rPr>
          <w:rFonts w:ascii="Baskerville Old Face" w:hAnsi="Baskerville Old Face"/>
          <w:b/>
          <w:sz w:val="32"/>
          <w:szCs w:val="32"/>
        </w:rPr>
      </w:pPr>
    </w:p>
    <w:p w14:paraId="38E134DB" w14:textId="77777777" w:rsidR="002112E5" w:rsidRDefault="002112E5" w:rsidP="00337C05">
      <w:pPr>
        <w:rPr>
          <w:rFonts w:ascii="Baskerville Old Face" w:hAnsi="Baskerville Old Face"/>
          <w:b/>
          <w:sz w:val="32"/>
          <w:szCs w:val="32"/>
        </w:rPr>
      </w:pPr>
    </w:p>
    <w:p w14:paraId="32B57E9D" w14:textId="77777777" w:rsidR="00BA1555" w:rsidRDefault="00BA1555" w:rsidP="00337C05">
      <w:pPr>
        <w:rPr>
          <w:rFonts w:ascii="Baskerville Old Face" w:hAnsi="Baskerville Old Face"/>
          <w:b/>
          <w:sz w:val="32"/>
          <w:szCs w:val="32"/>
        </w:rPr>
      </w:pPr>
    </w:p>
    <w:p w14:paraId="77C72AB1" w14:textId="77777777" w:rsidR="00BA1555" w:rsidRDefault="00BA1555" w:rsidP="00337C05">
      <w:pPr>
        <w:rPr>
          <w:rFonts w:ascii="Baskerville Old Face" w:hAnsi="Baskerville Old Face"/>
          <w:b/>
          <w:sz w:val="32"/>
          <w:szCs w:val="32"/>
        </w:rPr>
      </w:pPr>
    </w:p>
    <w:p w14:paraId="2EBDCA74" w14:textId="77777777" w:rsidR="00BA1555" w:rsidRDefault="00BA1555" w:rsidP="00337C05">
      <w:pPr>
        <w:rPr>
          <w:rFonts w:ascii="Baskerville Old Face" w:hAnsi="Baskerville Old Face"/>
          <w:b/>
          <w:sz w:val="32"/>
          <w:szCs w:val="32"/>
        </w:rPr>
      </w:pPr>
    </w:p>
    <w:p w14:paraId="420C8B3F" w14:textId="77777777" w:rsidR="00CA0825" w:rsidRPr="0024242B" w:rsidRDefault="00304735" w:rsidP="00337C05">
      <w:pPr>
        <w:rPr>
          <w:b/>
          <w:sz w:val="32"/>
          <w:szCs w:val="32"/>
        </w:rPr>
      </w:pPr>
      <w:r w:rsidRPr="0024242B">
        <w:rPr>
          <w:b/>
          <w:sz w:val="32"/>
          <w:szCs w:val="32"/>
        </w:rPr>
        <w:lastRenderedPageBreak/>
        <w:t>Core Values</w:t>
      </w:r>
    </w:p>
    <w:p w14:paraId="7646D82F" w14:textId="77777777" w:rsidR="00304735" w:rsidRPr="006A3B1F" w:rsidRDefault="00304735" w:rsidP="00304735">
      <w:pPr>
        <w:numPr>
          <w:ilvl w:val="0"/>
          <w:numId w:val="17"/>
        </w:numPr>
        <w:rPr>
          <w:sz w:val="28"/>
          <w:szCs w:val="28"/>
        </w:rPr>
      </w:pPr>
      <w:r w:rsidRPr="006A3B1F">
        <w:rPr>
          <w:b/>
          <w:sz w:val="28"/>
          <w:szCs w:val="28"/>
        </w:rPr>
        <w:t xml:space="preserve">Integrity: </w:t>
      </w:r>
      <w:r w:rsidRPr="006A3B1F">
        <w:rPr>
          <w:sz w:val="28"/>
          <w:szCs w:val="28"/>
        </w:rPr>
        <w:t xml:space="preserve">  Trustworthy, accountable, and transparent</w:t>
      </w:r>
    </w:p>
    <w:p w14:paraId="16E07D49" w14:textId="77777777" w:rsidR="00304735" w:rsidRPr="006A3B1F" w:rsidRDefault="00304735" w:rsidP="00304735">
      <w:pPr>
        <w:numPr>
          <w:ilvl w:val="0"/>
          <w:numId w:val="17"/>
        </w:numPr>
        <w:rPr>
          <w:sz w:val="28"/>
          <w:szCs w:val="28"/>
        </w:rPr>
      </w:pPr>
      <w:r w:rsidRPr="006A3B1F">
        <w:rPr>
          <w:b/>
          <w:sz w:val="28"/>
          <w:szCs w:val="28"/>
        </w:rPr>
        <w:t>Leadership:</w:t>
      </w:r>
      <w:r w:rsidRPr="006A3B1F">
        <w:rPr>
          <w:sz w:val="28"/>
          <w:szCs w:val="28"/>
        </w:rPr>
        <w:t xml:space="preserve">  Engaging our community to develop greater capacity and maximize assets while advancing opportunities for all. </w:t>
      </w:r>
    </w:p>
    <w:p w14:paraId="3D3316E3" w14:textId="77777777" w:rsidR="00304735" w:rsidRPr="006A3B1F" w:rsidRDefault="00304735" w:rsidP="00304735">
      <w:pPr>
        <w:numPr>
          <w:ilvl w:val="0"/>
          <w:numId w:val="17"/>
        </w:numPr>
        <w:rPr>
          <w:sz w:val="28"/>
          <w:szCs w:val="28"/>
        </w:rPr>
      </w:pPr>
      <w:r w:rsidRPr="006A3B1F">
        <w:rPr>
          <w:b/>
          <w:sz w:val="28"/>
          <w:szCs w:val="28"/>
        </w:rPr>
        <w:t>Stewardship:</w:t>
      </w:r>
      <w:r w:rsidRPr="006A3B1F">
        <w:rPr>
          <w:sz w:val="28"/>
          <w:szCs w:val="28"/>
        </w:rPr>
        <w:t xml:space="preserve">  Responsible management of community dollars and resources</w:t>
      </w:r>
    </w:p>
    <w:p w14:paraId="6C01D33C" w14:textId="77777777" w:rsidR="00304735" w:rsidRPr="006A3B1F" w:rsidRDefault="00304735" w:rsidP="00304735">
      <w:pPr>
        <w:numPr>
          <w:ilvl w:val="0"/>
          <w:numId w:val="17"/>
        </w:numPr>
        <w:rPr>
          <w:sz w:val="28"/>
          <w:szCs w:val="28"/>
        </w:rPr>
      </w:pPr>
      <w:r w:rsidRPr="006A3B1F">
        <w:rPr>
          <w:b/>
          <w:sz w:val="28"/>
          <w:szCs w:val="28"/>
        </w:rPr>
        <w:t>Collaboration:</w:t>
      </w:r>
      <w:r w:rsidRPr="006A3B1F">
        <w:rPr>
          <w:sz w:val="28"/>
          <w:szCs w:val="28"/>
        </w:rPr>
        <w:t xml:space="preserve">  We can do more together</w:t>
      </w:r>
    </w:p>
    <w:p w14:paraId="1D119DA9" w14:textId="77777777" w:rsidR="00304735" w:rsidRPr="006A3B1F" w:rsidRDefault="00304735" w:rsidP="00304735">
      <w:pPr>
        <w:numPr>
          <w:ilvl w:val="0"/>
          <w:numId w:val="17"/>
        </w:numPr>
        <w:rPr>
          <w:sz w:val="28"/>
          <w:szCs w:val="28"/>
        </w:rPr>
      </w:pPr>
      <w:r w:rsidRPr="006A3B1F">
        <w:rPr>
          <w:b/>
          <w:sz w:val="28"/>
          <w:szCs w:val="28"/>
        </w:rPr>
        <w:t>Inclusiveness:</w:t>
      </w:r>
      <w:r w:rsidRPr="006A3B1F">
        <w:rPr>
          <w:sz w:val="28"/>
          <w:szCs w:val="28"/>
        </w:rPr>
        <w:t xml:space="preserve">  We respect, reflect and reach out to the diverse members of our community.</w:t>
      </w:r>
    </w:p>
    <w:p w14:paraId="47DA0F6C" w14:textId="77777777" w:rsidR="00623B4E" w:rsidRPr="006A3B1F" w:rsidRDefault="00304735">
      <w:pPr>
        <w:rPr>
          <w:b/>
          <w:sz w:val="32"/>
          <w:szCs w:val="32"/>
        </w:rPr>
      </w:pPr>
      <w:r w:rsidRPr="006A3B1F">
        <w:rPr>
          <w:b/>
          <w:sz w:val="32"/>
          <w:szCs w:val="32"/>
        </w:rPr>
        <w:t>Responsible Parties</w:t>
      </w:r>
    </w:p>
    <w:p w14:paraId="138E7076" w14:textId="77777777" w:rsidR="00623B4E" w:rsidRDefault="00623B4E">
      <w:pPr>
        <w:rPr>
          <w:sz w:val="28"/>
          <w:szCs w:val="28"/>
        </w:rPr>
      </w:pPr>
      <w:r>
        <w:rPr>
          <w:sz w:val="28"/>
          <w:szCs w:val="28"/>
          <w:u w:val="single"/>
        </w:rPr>
        <w:t>United Way of Ross County staff:</w:t>
      </w:r>
      <w:r>
        <w:rPr>
          <w:sz w:val="28"/>
          <w:szCs w:val="28"/>
        </w:rPr>
        <w:t xml:space="preserve"> The UWRC Code of Ethics applies to all employees of the organization.</w:t>
      </w:r>
    </w:p>
    <w:p w14:paraId="5A7D2A9E" w14:textId="77777777" w:rsidR="0052764B" w:rsidRDefault="00623B4E">
      <w:pPr>
        <w:rPr>
          <w:sz w:val="28"/>
          <w:szCs w:val="28"/>
        </w:rPr>
      </w:pPr>
      <w:r>
        <w:rPr>
          <w:sz w:val="28"/>
          <w:szCs w:val="28"/>
          <w:u w:val="single"/>
        </w:rPr>
        <w:t xml:space="preserve">United Way of Ross County volunteers: </w:t>
      </w:r>
      <w:r>
        <w:rPr>
          <w:sz w:val="28"/>
          <w:szCs w:val="28"/>
        </w:rPr>
        <w:t>The UWRC Code of Ethics applies to all individuals serving as volunteers of the organization.</w:t>
      </w:r>
    </w:p>
    <w:p w14:paraId="0ED8E1BE" w14:textId="77777777" w:rsidR="00623B4E" w:rsidRDefault="001E30FE">
      <w:pPr>
        <w:rPr>
          <w:sz w:val="28"/>
          <w:szCs w:val="28"/>
        </w:rPr>
      </w:pPr>
      <w:r>
        <w:rPr>
          <w:sz w:val="28"/>
          <w:szCs w:val="28"/>
          <w:u w:val="single"/>
        </w:rPr>
        <w:t xml:space="preserve">United Way of Ross County representatives: </w:t>
      </w:r>
      <w:r>
        <w:rPr>
          <w:sz w:val="28"/>
          <w:szCs w:val="28"/>
        </w:rPr>
        <w:t>The UWRC Code of Ethics applies to all individuals serving as representatives of the organization, such as consultants, agents or independent contractors.</w:t>
      </w:r>
    </w:p>
    <w:p w14:paraId="3158F08B" w14:textId="77777777" w:rsidR="001E30FE" w:rsidRPr="0024242B" w:rsidRDefault="001E30FE">
      <w:pPr>
        <w:rPr>
          <w:b/>
          <w:sz w:val="32"/>
          <w:szCs w:val="32"/>
        </w:rPr>
      </w:pPr>
      <w:r w:rsidRPr="0024242B">
        <w:rPr>
          <w:b/>
          <w:sz w:val="32"/>
          <w:szCs w:val="32"/>
        </w:rPr>
        <w:t>Responsibilities</w:t>
      </w:r>
    </w:p>
    <w:p w14:paraId="3C10D904" w14:textId="77777777" w:rsidR="001E30FE" w:rsidRDefault="001E30FE">
      <w:pPr>
        <w:rPr>
          <w:sz w:val="28"/>
          <w:szCs w:val="28"/>
        </w:rPr>
      </w:pPr>
      <w:r>
        <w:rPr>
          <w:sz w:val="28"/>
          <w:szCs w:val="28"/>
        </w:rPr>
        <w:t>UWRC staff, volunteers and representatives must follow these basic obligations common to all policies:</w:t>
      </w:r>
    </w:p>
    <w:p w14:paraId="6D624418" w14:textId="77777777" w:rsidR="001E30FE" w:rsidRDefault="001E30FE" w:rsidP="001E30FE">
      <w:pPr>
        <w:pStyle w:val="ListParagraph"/>
        <w:numPr>
          <w:ilvl w:val="0"/>
          <w:numId w:val="1"/>
        </w:numPr>
        <w:rPr>
          <w:sz w:val="28"/>
          <w:szCs w:val="28"/>
        </w:rPr>
      </w:pPr>
      <w:r>
        <w:rPr>
          <w:sz w:val="28"/>
          <w:szCs w:val="28"/>
        </w:rPr>
        <w:t xml:space="preserve">Have </w:t>
      </w:r>
      <w:r w:rsidR="0052764B">
        <w:rPr>
          <w:sz w:val="28"/>
          <w:szCs w:val="28"/>
        </w:rPr>
        <w:t>a basic understanding</w:t>
      </w:r>
      <w:r>
        <w:rPr>
          <w:sz w:val="28"/>
          <w:szCs w:val="28"/>
        </w:rPr>
        <w:t xml:space="preserve"> of issues covered by each provision included in the Code, and a detailed understanding of the provisions related to your specific job.</w:t>
      </w:r>
    </w:p>
    <w:p w14:paraId="6DDB3E28" w14:textId="77777777" w:rsidR="001E30FE" w:rsidRDefault="001E30FE" w:rsidP="001E30FE">
      <w:pPr>
        <w:pStyle w:val="ListParagraph"/>
        <w:numPr>
          <w:ilvl w:val="0"/>
          <w:numId w:val="1"/>
        </w:numPr>
        <w:rPr>
          <w:sz w:val="28"/>
          <w:szCs w:val="28"/>
        </w:rPr>
      </w:pPr>
      <w:r>
        <w:rPr>
          <w:sz w:val="28"/>
          <w:szCs w:val="28"/>
        </w:rPr>
        <w:lastRenderedPageBreak/>
        <w:t xml:space="preserve">Seek assistance from your supervisor or other UWRC compliance contacts when you have a question about the application of the Code provisions. (See How to Report Violations on page </w:t>
      </w:r>
      <w:r w:rsidR="00A73602">
        <w:rPr>
          <w:sz w:val="28"/>
          <w:szCs w:val="28"/>
        </w:rPr>
        <w:t>13).</w:t>
      </w:r>
    </w:p>
    <w:p w14:paraId="0EEC8509" w14:textId="77777777" w:rsidR="001E30FE" w:rsidRDefault="001E30FE" w:rsidP="001E30FE">
      <w:pPr>
        <w:pStyle w:val="ListParagraph"/>
        <w:numPr>
          <w:ilvl w:val="0"/>
          <w:numId w:val="1"/>
        </w:numPr>
        <w:rPr>
          <w:sz w:val="28"/>
          <w:szCs w:val="28"/>
        </w:rPr>
      </w:pPr>
      <w:r>
        <w:rPr>
          <w:sz w:val="28"/>
          <w:szCs w:val="28"/>
        </w:rPr>
        <w:t>Promptly raise any concern you or others have about a potential request that may violate the Code provisions.</w:t>
      </w:r>
    </w:p>
    <w:p w14:paraId="22B87187" w14:textId="77777777" w:rsidR="001E30FE" w:rsidRDefault="001E30FE" w:rsidP="001E30FE">
      <w:pPr>
        <w:pStyle w:val="ListParagraph"/>
        <w:numPr>
          <w:ilvl w:val="0"/>
          <w:numId w:val="1"/>
        </w:numPr>
        <w:rPr>
          <w:sz w:val="28"/>
          <w:szCs w:val="28"/>
        </w:rPr>
      </w:pPr>
      <w:r>
        <w:rPr>
          <w:sz w:val="28"/>
          <w:szCs w:val="28"/>
        </w:rPr>
        <w:t>Understand the options and procedures available for raising ethical concerns. These are detailed in the Whistleblower section.</w:t>
      </w:r>
    </w:p>
    <w:p w14:paraId="18E817EB" w14:textId="77777777" w:rsidR="001E30FE" w:rsidRDefault="001E30FE" w:rsidP="001E30FE">
      <w:pPr>
        <w:pStyle w:val="ListParagraph"/>
        <w:numPr>
          <w:ilvl w:val="0"/>
          <w:numId w:val="1"/>
        </w:numPr>
        <w:rPr>
          <w:sz w:val="28"/>
          <w:szCs w:val="28"/>
        </w:rPr>
      </w:pPr>
      <w:r>
        <w:rPr>
          <w:sz w:val="28"/>
          <w:szCs w:val="28"/>
        </w:rPr>
        <w:t>If an issue is raised, but not resolved, raise it again with another one of the compliance contacts. (See How to Report Violations on page</w:t>
      </w:r>
      <w:r w:rsidR="00A73602">
        <w:rPr>
          <w:sz w:val="28"/>
          <w:szCs w:val="28"/>
        </w:rPr>
        <w:t xml:space="preserve"> 13</w:t>
      </w:r>
      <w:r>
        <w:rPr>
          <w:sz w:val="28"/>
          <w:szCs w:val="28"/>
        </w:rPr>
        <w:t>)</w:t>
      </w:r>
      <w:r w:rsidR="00A73602">
        <w:rPr>
          <w:sz w:val="28"/>
          <w:szCs w:val="28"/>
        </w:rPr>
        <w:t>.</w:t>
      </w:r>
    </w:p>
    <w:p w14:paraId="1AEA5DFA" w14:textId="77777777" w:rsidR="001E30FE" w:rsidRDefault="001E30FE" w:rsidP="001E30FE">
      <w:pPr>
        <w:pStyle w:val="ListParagraph"/>
        <w:numPr>
          <w:ilvl w:val="0"/>
          <w:numId w:val="1"/>
        </w:numPr>
        <w:rPr>
          <w:sz w:val="28"/>
          <w:szCs w:val="28"/>
        </w:rPr>
      </w:pPr>
      <w:r>
        <w:rPr>
          <w:sz w:val="28"/>
          <w:szCs w:val="28"/>
        </w:rPr>
        <w:t>Cooperate fully in any investigation into concerns about unethical behavior.</w:t>
      </w:r>
    </w:p>
    <w:p w14:paraId="2C23FDDD" w14:textId="77777777" w:rsidR="001E30FE" w:rsidRDefault="001E30FE" w:rsidP="001E30FE">
      <w:pPr>
        <w:pStyle w:val="ListParagraph"/>
        <w:numPr>
          <w:ilvl w:val="0"/>
          <w:numId w:val="1"/>
        </w:numPr>
        <w:rPr>
          <w:sz w:val="28"/>
          <w:szCs w:val="28"/>
        </w:rPr>
      </w:pPr>
      <w:r>
        <w:rPr>
          <w:sz w:val="28"/>
          <w:szCs w:val="28"/>
        </w:rPr>
        <w:t>Understand UWRC prohibits any form of retaliation or adverse action against anyone raising or helping to resolve an ethical question.</w:t>
      </w:r>
    </w:p>
    <w:p w14:paraId="7BCECA0B" w14:textId="77777777" w:rsidR="00120434" w:rsidRDefault="00120434" w:rsidP="00120434">
      <w:pPr>
        <w:rPr>
          <w:i/>
          <w:sz w:val="28"/>
          <w:szCs w:val="28"/>
        </w:rPr>
      </w:pPr>
      <w:r>
        <w:rPr>
          <w:i/>
          <w:sz w:val="28"/>
          <w:szCs w:val="28"/>
        </w:rPr>
        <w:t>In addition, UWRC leadership is expected to:</w:t>
      </w:r>
    </w:p>
    <w:p w14:paraId="472A0221" w14:textId="77777777" w:rsidR="00120434" w:rsidRDefault="00120434" w:rsidP="00120434">
      <w:pPr>
        <w:pStyle w:val="ListParagraph"/>
        <w:numPr>
          <w:ilvl w:val="0"/>
          <w:numId w:val="2"/>
        </w:numPr>
        <w:rPr>
          <w:sz w:val="28"/>
          <w:szCs w:val="28"/>
        </w:rPr>
      </w:pPr>
      <w:r>
        <w:rPr>
          <w:sz w:val="28"/>
          <w:szCs w:val="28"/>
        </w:rPr>
        <w:t>Build and maintain a culture of compliance, leading by example and using personal behavior as a model for staff, volunteers, and representatives.</w:t>
      </w:r>
    </w:p>
    <w:p w14:paraId="31A088D3" w14:textId="77777777" w:rsidR="00120434" w:rsidRDefault="00120434" w:rsidP="00120434">
      <w:pPr>
        <w:pStyle w:val="ListParagraph"/>
        <w:numPr>
          <w:ilvl w:val="0"/>
          <w:numId w:val="2"/>
        </w:numPr>
        <w:rPr>
          <w:sz w:val="28"/>
          <w:szCs w:val="28"/>
        </w:rPr>
      </w:pPr>
      <w:r>
        <w:rPr>
          <w:sz w:val="28"/>
          <w:szCs w:val="28"/>
        </w:rPr>
        <w:t>Ensure staff, volunteers and representatives are educated so they understand</w:t>
      </w:r>
      <w:r w:rsidR="00F50DA0">
        <w:rPr>
          <w:sz w:val="28"/>
          <w:szCs w:val="28"/>
        </w:rPr>
        <w:t xml:space="preserve"> the requirements of the Code.</w:t>
      </w:r>
    </w:p>
    <w:p w14:paraId="76ADE283" w14:textId="77777777" w:rsidR="00F50DA0" w:rsidRDefault="00F50DA0" w:rsidP="00120434">
      <w:pPr>
        <w:pStyle w:val="ListParagraph"/>
        <w:numPr>
          <w:ilvl w:val="0"/>
          <w:numId w:val="2"/>
        </w:numPr>
        <w:rPr>
          <w:sz w:val="28"/>
          <w:szCs w:val="28"/>
        </w:rPr>
      </w:pPr>
      <w:r>
        <w:rPr>
          <w:sz w:val="28"/>
          <w:szCs w:val="28"/>
        </w:rPr>
        <w:t>Identify and communicate special risk areas that exist within the organization’s operation.</w:t>
      </w:r>
    </w:p>
    <w:p w14:paraId="07D7AFF5" w14:textId="77777777" w:rsidR="00F50DA0" w:rsidRDefault="00F50DA0" w:rsidP="00120434">
      <w:pPr>
        <w:pStyle w:val="ListParagraph"/>
        <w:numPr>
          <w:ilvl w:val="0"/>
          <w:numId w:val="2"/>
        </w:numPr>
        <w:rPr>
          <w:sz w:val="28"/>
          <w:szCs w:val="28"/>
        </w:rPr>
      </w:pPr>
      <w:r>
        <w:rPr>
          <w:sz w:val="28"/>
          <w:szCs w:val="28"/>
        </w:rPr>
        <w:t>Conduct periodic compliance reviews.</w:t>
      </w:r>
    </w:p>
    <w:p w14:paraId="788600EC" w14:textId="77777777" w:rsidR="00F50DA0" w:rsidRDefault="00F50DA0" w:rsidP="00120434">
      <w:pPr>
        <w:pStyle w:val="ListParagraph"/>
        <w:numPr>
          <w:ilvl w:val="0"/>
          <w:numId w:val="2"/>
        </w:numPr>
        <w:rPr>
          <w:sz w:val="28"/>
          <w:szCs w:val="28"/>
        </w:rPr>
      </w:pPr>
      <w:r>
        <w:rPr>
          <w:sz w:val="28"/>
          <w:szCs w:val="28"/>
        </w:rPr>
        <w:t xml:space="preserve">When compliance issues are identified, take prompt corrective or disciplinary action, and consult </w:t>
      </w:r>
      <w:r w:rsidR="00B70D36">
        <w:rPr>
          <w:sz w:val="28"/>
          <w:szCs w:val="28"/>
        </w:rPr>
        <w:t xml:space="preserve">the executive committee and/or </w:t>
      </w:r>
      <w:r>
        <w:rPr>
          <w:sz w:val="28"/>
          <w:szCs w:val="28"/>
        </w:rPr>
        <w:t xml:space="preserve">legal counsel as required. </w:t>
      </w:r>
    </w:p>
    <w:p w14:paraId="47DE6368" w14:textId="77777777" w:rsidR="00F50DA0" w:rsidRPr="0024242B" w:rsidRDefault="00F50DA0" w:rsidP="00F50DA0">
      <w:pPr>
        <w:rPr>
          <w:b/>
          <w:sz w:val="32"/>
          <w:szCs w:val="32"/>
        </w:rPr>
      </w:pPr>
      <w:r w:rsidRPr="0024242B">
        <w:rPr>
          <w:b/>
          <w:sz w:val="32"/>
          <w:szCs w:val="32"/>
        </w:rPr>
        <w:t>Noncompliance</w:t>
      </w:r>
    </w:p>
    <w:p w14:paraId="3998686B" w14:textId="77777777" w:rsidR="00A56905" w:rsidRDefault="00F50DA0" w:rsidP="00F50DA0">
      <w:pPr>
        <w:rPr>
          <w:rFonts w:ascii="Baskerville Old Face" w:hAnsi="Baskerville Old Face"/>
          <w:b/>
          <w:sz w:val="32"/>
          <w:szCs w:val="32"/>
        </w:rPr>
      </w:pPr>
      <w:r>
        <w:rPr>
          <w:sz w:val="28"/>
          <w:szCs w:val="28"/>
        </w:rPr>
        <w:t>Individuals who violate these policies are subject to disciplinary action up to and including termination of employment, volunteer participation, or cancellation of representative contracts.</w:t>
      </w:r>
    </w:p>
    <w:p w14:paraId="26EAB055" w14:textId="77777777" w:rsidR="00BA1555" w:rsidRDefault="00BA1555" w:rsidP="00F50DA0">
      <w:pPr>
        <w:rPr>
          <w:rFonts w:ascii="Baskerville Old Face" w:hAnsi="Baskerville Old Face"/>
          <w:b/>
          <w:sz w:val="32"/>
          <w:szCs w:val="32"/>
        </w:rPr>
      </w:pPr>
    </w:p>
    <w:p w14:paraId="147B7018" w14:textId="77777777" w:rsidR="00F50DA0" w:rsidRPr="0024242B" w:rsidRDefault="00F50DA0" w:rsidP="00F50DA0">
      <w:pPr>
        <w:rPr>
          <w:b/>
          <w:sz w:val="32"/>
          <w:szCs w:val="32"/>
        </w:rPr>
      </w:pPr>
      <w:r w:rsidRPr="0024242B">
        <w:rPr>
          <w:b/>
          <w:sz w:val="32"/>
          <w:szCs w:val="32"/>
        </w:rPr>
        <w:lastRenderedPageBreak/>
        <w:t>Commitment</w:t>
      </w:r>
    </w:p>
    <w:p w14:paraId="5E87F992" w14:textId="77777777" w:rsidR="00F50DA0" w:rsidRDefault="00F50DA0" w:rsidP="00BA1555">
      <w:pPr>
        <w:rPr>
          <w:sz w:val="28"/>
          <w:szCs w:val="28"/>
        </w:rPr>
      </w:pPr>
      <w:r>
        <w:rPr>
          <w:sz w:val="28"/>
          <w:szCs w:val="28"/>
        </w:rPr>
        <w:t>UWRC staff, volunteers, and representatives are asked to acknowledge their commitment to the Code of Ethics and Whistleblower policy with their signature on the Code of Ethics Certification page. Newly hired and/or recruited individuals will be asked to sign the Certification as part of their orientation process.</w:t>
      </w:r>
    </w:p>
    <w:p w14:paraId="217E405D" w14:textId="77777777" w:rsidR="00F7110D" w:rsidRPr="0024242B" w:rsidRDefault="00F50DA0" w:rsidP="00BA1555">
      <w:pPr>
        <w:rPr>
          <w:b/>
          <w:sz w:val="32"/>
          <w:szCs w:val="32"/>
        </w:rPr>
      </w:pPr>
      <w:r w:rsidRPr="0024242B">
        <w:rPr>
          <w:b/>
          <w:sz w:val="32"/>
          <w:szCs w:val="32"/>
        </w:rPr>
        <w:t>Code of Ethics Provisions</w:t>
      </w:r>
    </w:p>
    <w:p w14:paraId="0377FFF6" w14:textId="77777777" w:rsidR="00C67C5D" w:rsidRPr="0024242B" w:rsidRDefault="00F50DA0" w:rsidP="00F50DA0">
      <w:pPr>
        <w:pStyle w:val="ListParagraph"/>
        <w:numPr>
          <w:ilvl w:val="0"/>
          <w:numId w:val="3"/>
        </w:numPr>
        <w:rPr>
          <w:b/>
          <w:sz w:val="32"/>
          <w:szCs w:val="32"/>
          <w:u w:val="single"/>
        </w:rPr>
      </w:pPr>
      <w:r w:rsidRPr="0024242B">
        <w:rPr>
          <w:b/>
          <w:sz w:val="32"/>
          <w:szCs w:val="32"/>
          <w:u w:val="single"/>
        </w:rPr>
        <w:t>Personal and Professional Integrity</w:t>
      </w:r>
    </w:p>
    <w:p w14:paraId="2DA3417B" w14:textId="77777777" w:rsidR="00C67C5D" w:rsidRDefault="00C67C5D" w:rsidP="00C67C5D">
      <w:pPr>
        <w:pStyle w:val="ListParagraph"/>
        <w:rPr>
          <w:sz w:val="28"/>
          <w:szCs w:val="28"/>
        </w:rPr>
      </w:pPr>
      <w:r>
        <w:rPr>
          <w:sz w:val="28"/>
          <w:szCs w:val="28"/>
        </w:rPr>
        <w:t>To establish the highest standards of personal and professional conduct to maintain respect and credibility within the community and among our stakeholders, we:</w:t>
      </w:r>
    </w:p>
    <w:p w14:paraId="6B13DF9A" w14:textId="77777777" w:rsidR="00C67C5D" w:rsidRDefault="00C67C5D" w:rsidP="00C67C5D">
      <w:pPr>
        <w:pStyle w:val="ListParagraph"/>
        <w:numPr>
          <w:ilvl w:val="0"/>
          <w:numId w:val="4"/>
        </w:numPr>
        <w:rPr>
          <w:sz w:val="28"/>
          <w:szCs w:val="28"/>
        </w:rPr>
      </w:pPr>
      <w:r>
        <w:rPr>
          <w:sz w:val="28"/>
          <w:szCs w:val="28"/>
        </w:rPr>
        <w:t>Maintain the highest standards of performance, quality, service and achievement in working towards UWRC’s mission.</w:t>
      </w:r>
    </w:p>
    <w:p w14:paraId="74760191" w14:textId="77777777" w:rsidR="00C67C5D" w:rsidRDefault="00C67C5D" w:rsidP="00C67C5D">
      <w:pPr>
        <w:pStyle w:val="ListParagraph"/>
        <w:numPr>
          <w:ilvl w:val="0"/>
          <w:numId w:val="4"/>
        </w:numPr>
        <w:rPr>
          <w:sz w:val="28"/>
          <w:szCs w:val="28"/>
        </w:rPr>
      </w:pPr>
      <w:r>
        <w:rPr>
          <w:sz w:val="28"/>
          <w:szCs w:val="28"/>
        </w:rPr>
        <w:t>Communicate honestly and openly to avoid any misrepresentation.</w:t>
      </w:r>
    </w:p>
    <w:p w14:paraId="6E2703CB" w14:textId="77777777" w:rsidR="00C67C5D" w:rsidRDefault="00C67C5D" w:rsidP="00C67C5D">
      <w:pPr>
        <w:pStyle w:val="ListParagraph"/>
        <w:numPr>
          <w:ilvl w:val="0"/>
          <w:numId w:val="4"/>
        </w:numPr>
        <w:rPr>
          <w:sz w:val="28"/>
          <w:szCs w:val="28"/>
        </w:rPr>
      </w:pPr>
      <w:r>
        <w:rPr>
          <w:sz w:val="28"/>
          <w:szCs w:val="28"/>
        </w:rPr>
        <w:t>Promote a work environment which fosters open, honest communication and where all opinions are valued.</w:t>
      </w:r>
    </w:p>
    <w:p w14:paraId="69C98724" w14:textId="77777777" w:rsidR="00C67C5D" w:rsidRDefault="00C67C5D" w:rsidP="00C67C5D">
      <w:pPr>
        <w:pStyle w:val="ListParagraph"/>
        <w:numPr>
          <w:ilvl w:val="0"/>
          <w:numId w:val="4"/>
        </w:numPr>
        <w:rPr>
          <w:sz w:val="28"/>
          <w:szCs w:val="28"/>
        </w:rPr>
      </w:pPr>
      <w:r>
        <w:rPr>
          <w:sz w:val="28"/>
          <w:szCs w:val="28"/>
        </w:rPr>
        <w:t>Exhibit respect and fairness toward all with whom we come in contact.</w:t>
      </w:r>
    </w:p>
    <w:p w14:paraId="73526EC7" w14:textId="77777777" w:rsidR="00BA1555" w:rsidRDefault="00BA1555" w:rsidP="00BA1555">
      <w:pPr>
        <w:pStyle w:val="ListParagraph"/>
        <w:ind w:left="1440"/>
        <w:rPr>
          <w:sz w:val="28"/>
          <w:szCs w:val="28"/>
        </w:rPr>
      </w:pPr>
    </w:p>
    <w:p w14:paraId="3C70CE6A" w14:textId="77777777" w:rsidR="00C67C5D" w:rsidRDefault="00C67C5D" w:rsidP="00C67C5D">
      <w:pPr>
        <w:pStyle w:val="ListParagraph"/>
        <w:numPr>
          <w:ilvl w:val="0"/>
          <w:numId w:val="3"/>
        </w:numPr>
        <w:rPr>
          <w:b/>
          <w:sz w:val="32"/>
          <w:szCs w:val="32"/>
          <w:u w:val="single"/>
        </w:rPr>
      </w:pPr>
      <w:r w:rsidRPr="00C67C5D">
        <w:rPr>
          <w:b/>
          <w:sz w:val="32"/>
          <w:szCs w:val="32"/>
          <w:u w:val="single"/>
        </w:rPr>
        <w:t>Accountability</w:t>
      </w:r>
    </w:p>
    <w:p w14:paraId="4EAB97BE" w14:textId="77777777" w:rsidR="00C67C5D" w:rsidRDefault="00C67C5D" w:rsidP="00C67C5D">
      <w:pPr>
        <w:pStyle w:val="ListParagraph"/>
        <w:rPr>
          <w:sz w:val="28"/>
          <w:szCs w:val="28"/>
        </w:rPr>
      </w:pPr>
      <w:r w:rsidRPr="00C67C5D">
        <w:rPr>
          <w:sz w:val="28"/>
          <w:szCs w:val="28"/>
        </w:rPr>
        <w:t>To ensure full, fair and accurate disclosure of organizational activities and to perform duties</w:t>
      </w:r>
      <w:r>
        <w:rPr>
          <w:sz w:val="28"/>
          <w:szCs w:val="28"/>
        </w:rPr>
        <w:t xml:space="preserve"> and responsibilities in the best interest of the organization and community, we:</w:t>
      </w:r>
    </w:p>
    <w:p w14:paraId="27E928B2" w14:textId="77777777" w:rsidR="00925AD6" w:rsidRDefault="00925AD6" w:rsidP="00925AD6">
      <w:pPr>
        <w:pStyle w:val="ListParagraph"/>
        <w:numPr>
          <w:ilvl w:val="0"/>
          <w:numId w:val="5"/>
        </w:numPr>
        <w:rPr>
          <w:sz w:val="28"/>
          <w:szCs w:val="28"/>
        </w:rPr>
      </w:pPr>
      <w:r>
        <w:rPr>
          <w:sz w:val="28"/>
          <w:szCs w:val="28"/>
        </w:rPr>
        <w:t xml:space="preserve">Comply with applicable laws and regulations </w:t>
      </w:r>
    </w:p>
    <w:p w14:paraId="36CAF1E2" w14:textId="77777777" w:rsidR="00925AD6" w:rsidRDefault="00925AD6" w:rsidP="00925AD6">
      <w:pPr>
        <w:pStyle w:val="ListParagraph"/>
        <w:numPr>
          <w:ilvl w:val="0"/>
          <w:numId w:val="5"/>
        </w:numPr>
        <w:rPr>
          <w:sz w:val="28"/>
          <w:szCs w:val="28"/>
        </w:rPr>
      </w:pPr>
      <w:r>
        <w:rPr>
          <w:sz w:val="28"/>
          <w:szCs w:val="28"/>
        </w:rPr>
        <w:t>Promote good stewardship of all UWRC resources (dollars and people), including allocations, grants, and other contributions which are used to pay for program operating expenses, salaries, and employee benefits.</w:t>
      </w:r>
    </w:p>
    <w:p w14:paraId="22AE2DF1" w14:textId="77777777" w:rsidR="00925AD6" w:rsidRDefault="00925AD6" w:rsidP="00925AD6">
      <w:pPr>
        <w:pStyle w:val="ListParagraph"/>
        <w:numPr>
          <w:ilvl w:val="0"/>
          <w:numId w:val="5"/>
        </w:numPr>
        <w:rPr>
          <w:sz w:val="28"/>
          <w:szCs w:val="28"/>
        </w:rPr>
      </w:pPr>
      <w:r>
        <w:rPr>
          <w:sz w:val="28"/>
          <w:szCs w:val="28"/>
        </w:rPr>
        <w:t>Use UWRC resources for only United Way purposes.</w:t>
      </w:r>
    </w:p>
    <w:p w14:paraId="0F252AEE" w14:textId="77777777" w:rsidR="00BA1555" w:rsidRDefault="00BA1555" w:rsidP="00BA1555">
      <w:pPr>
        <w:pStyle w:val="ListParagraph"/>
        <w:ind w:left="1440"/>
        <w:rPr>
          <w:sz w:val="28"/>
          <w:szCs w:val="28"/>
        </w:rPr>
      </w:pPr>
    </w:p>
    <w:p w14:paraId="1FEC9EAA" w14:textId="77777777" w:rsidR="00925AD6" w:rsidRDefault="00925AD6" w:rsidP="00925AD6">
      <w:pPr>
        <w:pStyle w:val="ListParagraph"/>
        <w:numPr>
          <w:ilvl w:val="0"/>
          <w:numId w:val="3"/>
        </w:numPr>
        <w:rPr>
          <w:b/>
          <w:sz w:val="32"/>
          <w:szCs w:val="32"/>
          <w:u w:val="single"/>
        </w:rPr>
      </w:pPr>
      <w:r w:rsidRPr="00925AD6">
        <w:rPr>
          <w:b/>
          <w:sz w:val="32"/>
          <w:szCs w:val="32"/>
          <w:u w:val="single"/>
        </w:rPr>
        <w:lastRenderedPageBreak/>
        <w:t>Conflicts of Interest</w:t>
      </w:r>
    </w:p>
    <w:p w14:paraId="538FAE0F" w14:textId="77777777" w:rsidR="00F7110D" w:rsidRDefault="00A93057" w:rsidP="00925AD6">
      <w:pPr>
        <w:pStyle w:val="ListParagraph"/>
        <w:rPr>
          <w:sz w:val="28"/>
          <w:szCs w:val="28"/>
        </w:rPr>
      </w:pPr>
      <w:r>
        <w:rPr>
          <w:sz w:val="28"/>
          <w:szCs w:val="28"/>
        </w:rPr>
        <w:t xml:space="preserve">Volunteers should not knowingly take any action or make any statement intended to influence the conduct of UWRC in such a way as to confer any financial benefit on themselves, their immediate family members, or on any organization in which they or their immediate family members have a significant interest as shareholders, directors or officers. </w:t>
      </w:r>
    </w:p>
    <w:p w14:paraId="4A15482B" w14:textId="77777777" w:rsidR="00F7110D" w:rsidRDefault="00F7110D" w:rsidP="00925AD6">
      <w:pPr>
        <w:pStyle w:val="ListParagraph"/>
        <w:rPr>
          <w:sz w:val="28"/>
          <w:szCs w:val="28"/>
        </w:rPr>
      </w:pPr>
    </w:p>
    <w:p w14:paraId="2D7E87D8" w14:textId="77777777" w:rsidR="00F7110D" w:rsidRDefault="00925AD6" w:rsidP="00925AD6">
      <w:pPr>
        <w:pStyle w:val="ListParagraph"/>
        <w:rPr>
          <w:sz w:val="28"/>
          <w:szCs w:val="28"/>
        </w:rPr>
      </w:pPr>
      <w:r>
        <w:rPr>
          <w:sz w:val="28"/>
          <w:szCs w:val="28"/>
        </w:rPr>
        <w:t>To avoid the appearance of actual, apparent, or potential conflicts of interest, which could undermine the public’s trust in the organization, we:</w:t>
      </w:r>
    </w:p>
    <w:p w14:paraId="6A2E245C" w14:textId="77777777" w:rsidR="00925AD6" w:rsidRDefault="00371AAB" w:rsidP="00925AD6">
      <w:pPr>
        <w:pStyle w:val="ListParagraph"/>
        <w:numPr>
          <w:ilvl w:val="0"/>
          <w:numId w:val="6"/>
        </w:numPr>
        <w:rPr>
          <w:sz w:val="28"/>
          <w:szCs w:val="28"/>
        </w:rPr>
      </w:pPr>
      <w:r>
        <w:rPr>
          <w:sz w:val="28"/>
          <w:szCs w:val="28"/>
        </w:rPr>
        <w:t>Avoid any activity or outside interest which conflicts or appears to conflict with the best interest of the UWRC, including involvement with a current or potential United Way vendor, grantee, or competing organization, unless disclosed to and not deemed to be inappropriate by the UWRC Board of Directors.</w:t>
      </w:r>
    </w:p>
    <w:p w14:paraId="0735D4C9" w14:textId="77777777" w:rsidR="00371AAB" w:rsidRDefault="00371AAB" w:rsidP="00925AD6">
      <w:pPr>
        <w:pStyle w:val="ListParagraph"/>
        <w:numPr>
          <w:ilvl w:val="0"/>
          <w:numId w:val="6"/>
        </w:numPr>
        <w:rPr>
          <w:sz w:val="28"/>
          <w:szCs w:val="28"/>
        </w:rPr>
      </w:pPr>
      <w:r>
        <w:rPr>
          <w:sz w:val="28"/>
          <w:szCs w:val="28"/>
        </w:rPr>
        <w:t>Ensure that outside employment and other activities do not adversely affect the performance of one’s UWRC duties or the achievement of United Way’s mission.</w:t>
      </w:r>
    </w:p>
    <w:p w14:paraId="3730E40F" w14:textId="77777777" w:rsidR="00371AAB" w:rsidRDefault="00371AAB" w:rsidP="00925AD6">
      <w:pPr>
        <w:pStyle w:val="ListParagraph"/>
        <w:numPr>
          <w:ilvl w:val="0"/>
          <w:numId w:val="6"/>
        </w:numPr>
        <w:rPr>
          <w:sz w:val="28"/>
          <w:szCs w:val="28"/>
        </w:rPr>
      </w:pPr>
      <w:r>
        <w:rPr>
          <w:sz w:val="28"/>
          <w:szCs w:val="28"/>
        </w:rPr>
        <w:t>Ensure travel, entertainment, and related expenses are incurred on a basis consistent with the mission of UWRC and not for personal gain or interest.</w:t>
      </w:r>
    </w:p>
    <w:p w14:paraId="69A9E066" w14:textId="77777777" w:rsidR="00371AAB" w:rsidRDefault="00371AAB" w:rsidP="00925AD6">
      <w:pPr>
        <w:pStyle w:val="ListParagraph"/>
        <w:numPr>
          <w:ilvl w:val="0"/>
          <w:numId w:val="6"/>
        </w:numPr>
        <w:rPr>
          <w:sz w:val="28"/>
          <w:szCs w:val="28"/>
        </w:rPr>
      </w:pPr>
      <w:r>
        <w:rPr>
          <w:sz w:val="28"/>
          <w:szCs w:val="28"/>
        </w:rPr>
        <w:t xml:space="preserve">Refrain from influencing the selection of staff, consultants, or vendor who are relatives or personal friends or who are affiliated with, employ or are employed by a person with whom they have a relationship which could raise a question of impartiality. </w:t>
      </w:r>
    </w:p>
    <w:p w14:paraId="351297CD" w14:textId="77777777" w:rsidR="00371AAB" w:rsidRDefault="00A93057" w:rsidP="00925AD6">
      <w:pPr>
        <w:pStyle w:val="ListParagraph"/>
        <w:numPr>
          <w:ilvl w:val="0"/>
          <w:numId w:val="6"/>
        </w:numPr>
        <w:rPr>
          <w:sz w:val="28"/>
          <w:szCs w:val="28"/>
        </w:rPr>
      </w:pPr>
      <w:r>
        <w:rPr>
          <w:sz w:val="28"/>
          <w:szCs w:val="28"/>
        </w:rPr>
        <w:t>Require v</w:t>
      </w:r>
      <w:r w:rsidR="00371AAB">
        <w:rPr>
          <w:sz w:val="28"/>
          <w:szCs w:val="28"/>
        </w:rPr>
        <w:t xml:space="preserve">olunteers and employees </w:t>
      </w:r>
      <w:r>
        <w:rPr>
          <w:sz w:val="28"/>
          <w:szCs w:val="28"/>
        </w:rPr>
        <w:t>to</w:t>
      </w:r>
      <w:r w:rsidR="00371AAB">
        <w:rPr>
          <w:sz w:val="28"/>
          <w:szCs w:val="28"/>
        </w:rPr>
        <w:t xml:space="preserve"> complete a Conflict of Interest Disclosure Statement and Affirmation of Compliance annually. They shall disclose any actual or potential conflict as soon as it is known, or reaso</w:t>
      </w:r>
      <w:r w:rsidR="00DB1043">
        <w:rPr>
          <w:sz w:val="28"/>
          <w:szCs w:val="28"/>
        </w:rPr>
        <w:t>nably should be known</w:t>
      </w:r>
      <w:r w:rsidR="0052764B">
        <w:rPr>
          <w:sz w:val="28"/>
          <w:szCs w:val="28"/>
        </w:rPr>
        <w:t>,</w:t>
      </w:r>
      <w:r w:rsidR="00DB1043">
        <w:rPr>
          <w:sz w:val="28"/>
          <w:szCs w:val="28"/>
        </w:rPr>
        <w:t xml:space="preserve"> to the Board of Directors, Council of Advisors, or other Committee upon which they serve.</w:t>
      </w:r>
    </w:p>
    <w:p w14:paraId="255658C9" w14:textId="77777777" w:rsidR="00D61CE0" w:rsidRDefault="00A93057" w:rsidP="00A93057">
      <w:pPr>
        <w:pStyle w:val="ListParagraph"/>
        <w:numPr>
          <w:ilvl w:val="0"/>
          <w:numId w:val="6"/>
        </w:numPr>
        <w:rPr>
          <w:sz w:val="28"/>
          <w:szCs w:val="28"/>
        </w:rPr>
      </w:pPr>
      <w:r>
        <w:rPr>
          <w:sz w:val="28"/>
          <w:szCs w:val="28"/>
        </w:rPr>
        <w:t>Require v</w:t>
      </w:r>
      <w:r w:rsidR="00371AAB">
        <w:rPr>
          <w:sz w:val="28"/>
          <w:szCs w:val="28"/>
        </w:rPr>
        <w:t xml:space="preserve">olunteers with a declared conflict of interest </w:t>
      </w:r>
      <w:r>
        <w:rPr>
          <w:sz w:val="28"/>
          <w:szCs w:val="28"/>
        </w:rPr>
        <w:t xml:space="preserve">to </w:t>
      </w:r>
      <w:r w:rsidR="00371AAB">
        <w:rPr>
          <w:sz w:val="28"/>
          <w:szCs w:val="28"/>
        </w:rPr>
        <w:t xml:space="preserve">disqualify themselves from voting on a motion relative to the area of conflict. In </w:t>
      </w:r>
      <w:r w:rsidR="00371AAB">
        <w:rPr>
          <w:sz w:val="28"/>
          <w:szCs w:val="28"/>
        </w:rPr>
        <w:lastRenderedPageBreak/>
        <w:t>some cases, it may be appropriate to leave the room when the vote is taken. If the conflict of interest is publically announced</w:t>
      </w:r>
      <w:r w:rsidR="00DB1043">
        <w:rPr>
          <w:sz w:val="28"/>
          <w:szCs w:val="28"/>
        </w:rPr>
        <w:t xml:space="preserve"> and cleared by the Chair of the body involved</w:t>
      </w:r>
      <w:r w:rsidR="00371AAB">
        <w:rPr>
          <w:sz w:val="28"/>
          <w:szCs w:val="28"/>
        </w:rPr>
        <w:t>, the volunteer may usually participate in any discussions relative to the area of conflict.</w:t>
      </w:r>
    </w:p>
    <w:p w14:paraId="7C98CB2B" w14:textId="77777777" w:rsidR="004123BA" w:rsidRDefault="004123BA" w:rsidP="00A93057">
      <w:pPr>
        <w:pStyle w:val="ListParagraph"/>
        <w:numPr>
          <w:ilvl w:val="0"/>
          <w:numId w:val="6"/>
        </w:numPr>
        <w:rPr>
          <w:sz w:val="28"/>
          <w:szCs w:val="28"/>
        </w:rPr>
      </w:pPr>
      <w:r>
        <w:rPr>
          <w:sz w:val="28"/>
          <w:szCs w:val="28"/>
        </w:rPr>
        <w:t>Recognize that UWRC Board membership by officials of Agencies is not, in and of itself, a conflict of interest, nor is eligibility for services from the Agency, provided such interest is known to the Chair and members of the UWRC Board, Council, Committee or Panel involved.</w:t>
      </w:r>
    </w:p>
    <w:p w14:paraId="0CB71AA6" w14:textId="77777777" w:rsidR="004123BA" w:rsidRDefault="004123BA" w:rsidP="004123BA">
      <w:pPr>
        <w:rPr>
          <w:sz w:val="28"/>
          <w:szCs w:val="28"/>
        </w:rPr>
      </w:pPr>
      <w:r>
        <w:rPr>
          <w:sz w:val="28"/>
          <w:szCs w:val="28"/>
        </w:rPr>
        <w:tab/>
      </w:r>
      <w:r>
        <w:rPr>
          <w:sz w:val="28"/>
          <w:szCs w:val="28"/>
        </w:rPr>
        <w:tab/>
        <w:t xml:space="preserve">Agencies funded through UWRC must be treated fairly to avoid </w:t>
      </w:r>
      <w:r>
        <w:rPr>
          <w:sz w:val="28"/>
          <w:szCs w:val="28"/>
        </w:rPr>
        <w:tab/>
      </w:r>
      <w:r>
        <w:rPr>
          <w:sz w:val="28"/>
          <w:szCs w:val="28"/>
        </w:rPr>
        <w:tab/>
      </w:r>
      <w:r>
        <w:rPr>
          <w:sz w:val="28"/>
          <w:szCs w:val="28"/>
        </w:rPr>
        <w:tab/>
        <w:t>favoritism, discrimination, or appearance of impropriety. UWRC will:</w:t>
      </w:r>
    </w:p>
    <w:p w14:paraId="678606AD" w14:textId="77777777" w:rsidR="004123BA" w:rsidRDefault="004123BA" w:rsidP="004123BA">
      <w:pPr>
        <w:pStyle w:val="ListParagraph"/>
        <w:numPr>
          <w:ilvl w:val="0"/>
          <w:numId w:val="15"/>
        </w:numPr>
        <w:rPr>
          <w:sz w:val="28"/>
          <w:szCs w:val="28"/>
        </w:rPr>
      </w:pPr>
      <w:r>
        <w:rPr>
          <w:sz w:val="28"/>
          <w:szCs w:val="28"/>
        </w:rPr>
        <w:t>Communicate honestly and openly with agencies at all times.</w:t>
      </w:r>
    </w:p>
    <w:p w14:paraId="1BBB19C7" w14:textId="77777777" w:rsidR="004123BA" w:rsidRDefault="004123BA" w:rsidP="004123BA">
      <w:pPr>
        <w:pStyle w:val="ListParagraph"/>
        <w:numPr>
          <w:ilvl w:val="0"/>
          <w:numId w:val="15"/>
        </w:numPr>
        <w:rPr>
          <w:sz w:val="28"/>
          <w:szCs w:val="28"/>
        </w:rPr>
      </w:pPr>
      <w:r>
        <w:rPr>
          <w:sz w:val="28"/>
          <w:szCs w:val="28"/>
        </w:rPr>
        <w:t>Treat agency personnel with respect and dignity in all dealings.</w:t>
      </w:r>
    </w:p>
    <w:p w14:paraId="73D8B597" w14:textId="77777777" w:rsidR="004123BA" w:rsidRDefault="004123BA" w:rsidP="004123BA">
      <w:pPr>
        <w:pStyle w:val="ListParagraph"/>
        <w:numPr>
          <w:ilvl w:val="0"/>
          <w:numId w:val="15"/>
        </w:numPr>
        <w:rPr>
          <w:sz w:val="28"/>
          <w:szCs w:val="28"/>
        </w:rPr>
      </w:pPr>
      <w:r>
        <w:rPr>
          <w:sz w:val="28"/>
          <w:szCs w:val="28"/>
        </w:rPr>
        <w:t>Avoid favoritism in the allocation process.</w:t>
      </w:r>
    </w:p>
    <w:p w14:paraId="5BBB5AF0" w14:textId="77777777" w:rsidR="004123BA" w:rsidRDefault="004123BA" w:rsidP="004123BA">
      <w:pPr>
        <w:pStyle w:val="ListParagraph"/>
        <w:numPr>
          <w:ilvl w:val="0"/>
          <w:numId w:val="15"/>
        </w:numPr>
        <w:rPr>
          <w:sz w:val="28"/>
          <w:szCs w:val="28"/>
        </w:rPr>
      </w:pPr>
      <w:r>
        <w:rPr>
          <w:sz w:val="28"/>
          <w:szCs w:val="28"/>
        </w:rPr>
        <w:t>Include agency input on UWRC committees whenever appropriate.</w:t>
      </w:r>
    </w:p>
    <w:p w14:paraId="3D9C9768" w14:textId="77777777" w:rsidR="004123BA" w:rsidRDefault="004123BA" w:rsidP="004123BA">
      <w:pPr>
        <w:pStyle w:val="ListParagraph"/>
        <w:numPr>
          <w:ilvl w:val="0"/>
          <w:numId w:val="15"/>
        </w:numPr>
        <w:rPr>
          <w:sz w:val="28"/>
          <w:szCs w:val="28"/>
        </w:rPr>
      </w:pPr>
      <w:r>
        <w:rPr>
          <w:sz w:val="28"/>
          <w:szCs w:val="28"/>
        </w:rPr>
        <w:t>Ensure all agency information which is confidential, privileged, or non-public is not inappropriately disclosed.</w:t>
      </w:r>
    </w:p>
    <w:p w14:paraId="3B69520A" w14:textId="77777777" w:rsidR="004123BA" w:rsidRDefault="004123BA" w:rsidP="004123BA">
      <w:pPr>
        <w:pStyle w:val="ListParagraph"/>
        <w:numPr>
          <w:ilvl w:val="0"/>
          <w:numId w:val="15"/>
        </w:numPr>
        <w:rPr>
          <w:sz w:val="28"/>
          <w:szCs w:val="28"/>
        </w:rPr>
      </w:pPr>
      <w:r>
        <w:rPr>
          <w:sz w:val="28"/>
          <w:szCs w:val="28"/>
        </w:rPr>
        <w:t>Ensure that each agency contract includes a non-discrimination statement provided by UWRC.</w:t>
      </w:r>
    </w:p>
    <w:p w14:paraId="527D1AA1" w14:textId="77777777" w:rsidR="004123BA" w:rsidRDefault="004123BA" w:rsidP="004123BA">
      <w:pPr>
        <w:pStyle w:val="ListParagraph"/>
        <w:numPr>
          <w:ilvl w:val="0"/>
          <w:numId w:val="15"/>
        </w:numPr>
        <w:rPr>
          <w:sz w:val="28"/>
          <w:szCs w:val="28"/>
        </w:rPr>
      </w:pPr>
      <w:r>
        <w:rPr>
          <w:sz w:val="28"/>
          <w:szCs w:val="28"/>
        </w:rPr>
        <w:t>Decline any gifts, gratuities or favors from agencies except for promotional items of nominal value.</w:t>
      </w:r>
    </w:p>
    <w:p w14:paraId="247379E4" w14:textId="77777777" w:rsidR="004123BA" w:rsidRPr="004123BA" w:rsidRDefault="004123BA" w:rsidP="004123BA">
      <w:pPr>
        <w:pStyle w:val="ListParagraph"/>
        <w:numPr>
          <w:ilvl w:val="0"/>
          <w:numId w:val="15"/>
        </w:numPr>
        <w:rPr>
          <w:sz w:val="28"/>
          <w:szCs w:val="28"/>
        </w:rPr>
      </w:pPr>
      <w:r>
        <w:rPr>
          <w:sz w:val="28"/>
          <w:szCs w:val="28"/>
        </w:rPr>
        <w:t>Base no allocation decisions on an agency’s performance in the United Way campaign.</w:t>
      </w:r>
    </w:p>
    <w:p w14:paraId="7D17ECC7" w14:textId="77777777" w:rsidR="004123BA" w:rsidRDefault="004123BA" w:rsidP="00A93057">
      <w:pPr>
        <w:pStyle w:val="ListParagraph"/>
        <w:ind w:left="1440"/>
        <w:rPr>
          <w:sz w:val="28"/>
          <w:szCs w:val="28"/>
        </w:rPr>
      </w:pPr>
    </w:p>
    <w:p w14:paraId="19E37D0A" w14:textId="77777777" w:rsidR="00371AAB" w:rsidRPr="00A93057" w:rsidRDefault="00A93057" w:rsidP="00371AAB">
      <w:pPr>
        <w:pStyle w:val="ListParagraph"/>
        <w:numPr>
          <w:ilvl w:val="0"/>
          <w:numId w:val="3"/>
        </w:numPr>
        <w:rPr>
          <w:rFonts w:ascii="Baskerville Old Face" w:hAnsi="Baskerville Old Face"/>
          <w:b/>
          <w:sz w:val="32"/>
          <w:szCs w:val="32"/>
          <w:u w:val="single"/>
        </w:rPr>
      </w:pPr>
      <w:r w:rsidRPr="00A93057">
        <w:rPr>
          <w:b/>
          <w:sz w:val="32"/>
          <w:szCs w:val="32"/>
          <w:u w:val="single"/>
        </w:rPr>
        <w:t>Confidentiality/Privacy</w:t>
      </w:r>
    </w:p>
    <w:p w14:paraId="4740AE17" w14:textId="77777777" w:rsidR="00C67C5D" w:rsidRDefault="00D61CE0" w:rsidP="00C67C5D">
      <w:pPr>
        <w:pStyle w:val="ListParagraph"/>
        <w:rPr>
          <w:sz w:val="28"/>
          <w:szCs w:val="28"/>
        </w:rPr>
      </w:pPr>
      <w:r>
        <w:rPr>
          <w:sz w:val="28"/>
          <w:szCs w:val="28"/>
        </w:rPr>
        <w:t>As professionals, we must consider and protect the privacy of our stakeholders</w:t>
      </w:r>
      <w:r w:rsidR="005231F8">
        <w:rPr>
          <w:sz w:val="28"/>
          <w:szCs w:val="28"/>
        </w:rPr>
        <w:t xml:space="preserve"> including donors,</w:t>
      </w:r>
      <w:r>
        <w:rPr>
          <w:sz w:val="28"/>
          <w:szCs w:val="28"/>
        </w:rPr>
        <w:t xml:space="preserve"> in the acquisition and dissemination of </w:t>
      </w:r>
      <w:r>
        <w:rPr>
          <w:sz w:val="28"/>
          <w:szCs w:val="28"/>
        </w:rPr>
        <w:lastRenderedPageBreak/>
        <w:t>information. To maintain privacy and confidentiality of individual information in the performance of our duties and responsibilities, we:</w:t>
      </w:r>
    </w:p>
    <w:p w14:paraId="176390CF" w14:textId="77777777" w:rsidR="00D61CE0" w:rsidRDefault="00D61CE0" w:rsidP="00D61CE0">
      <w:pPr>
        <w:pStyle w:val="ListParagraph"/>
        <w:numPr>
          <w:ilvl w:val="0"/>
          <w:numId w:val="7"/>
        </w:numPr>
        <w:rPr>
          <w:sz w:val="28"/>
          <w:szCs w:val="28"/>
        </w:rPr>
      </w:pPr>
      <w:r>
        <w:rPr>
          <w:sz w:val="28"/>
          <w:szCs w:val="28"/>
        </w:rPr>
        <w:t>Respect the privacy and confidentiality of individual information at all times and utilize this information strictly in the performance of duties/responsibilities.</w:t>
      </w:r>
    </w:p>
    <w:p w14:paraId="61B7109E" w14:textId="77777777" w:rsidR="00D61CE0" w:rsidRDefault="00D61CE0" w:rsidP="00D61CE0">
      <w:pPr>
        <w:pStyle w:val="ListParagraph"/>
        <w:numPr>
          <w:ilvl w:val="0"/>
          <w:numId w:val="7"/>
        </w:numPr>
        <w:rPr>
          <w:sz w:val="28"/>
          <w:szCs w:val="28"/>
        </w:rPr>
      </w:pPr>
      <w:r>
        <w:rPr>
          <w:sz w:val="28"/>
          <w:szCs w:val="28"/>
        </w:rPr>
        <w:t xml:space="preserve">Do not </w:t>
      </w:r>
      <w:r w:rsidR="00AF69A4">
        <w:rPr>
          <w:sz w:val="28"/>
          <w:szCs w:val="28"/>
        </w:rPr>
        <w:t>discuss</w:t>
      </w:r>
      <w:r>
        <w:rPr>
          <w:sz w:val="28"/>
          <w:szCs w:val="28"/>
        </w:rPr>
        <w:t xml:space="preserve"> access or display confidential information in the presence of unauthorized individuals.</w:t>
      </w:r>
    </w:p>
    <w:p w14:paraId="470558D0" w14:textId="77777777" w:rsidR="00D61CE0" w:rsidRDefault="00D61CE0" w:rsidP="00D61CE0">
      <w:pPr>
        <w:pStyle w:val="ListParagraph"/>
        <w:numPr>
          <w:ilvl w:val="0"/>
          <w:numId w:val="7"/>
        </w:numPr>
        <w:rPr>
          <w:sz w:val="28"/>
          <w:szCs w:val="28"/>
        </w:rPr>
      </w:pPr>
      <w:r>
        <w:rPr>
          <w:sz w:val="28"/>
          <w:szCs w:val="28"/>
        </w:rPr>
        <w:t>Ensure all confidential information is handled, stored and disposed of as required by UWRC policy.</w:t>
      </w:r>
    </w:p>
    <w:p w14:paraId="332CEE1E" w14:textId="77777777" w:rsidR="00D61CE0" w:rsidRDefault="00D61CE0" w:rsidP="00D61CE0">
      <w:pPr>
        <w:pStyle w:val="ListParagraph"/>
        <w:numPr>
          <w:ilvl w:val="0"/>
          <w:numId w:val="7"/>
        </w:numPr>
        <w:rPr>
          <w:sz w:val="28"/>
          <w:szCs w:val="28"/>
        </w:rPr>
      </w:pPr>
      <w:r>
        <w:rPr>
          <w:sz w:val="28"/>
          <w:szCs w:val="28"/>
        </w:rPr>
        <w:t xml:space="preserve">Do not disclose confidential information to anyone who does not have a need to know, unless prior written consent has been obtained or is required by law. </w:t>
      </w:r>
    </w:p>
    <w:p w14:paraId="5DB7C479" w14:textId="77777777" w:rsidR="00D61CE0" w:rsidRDefault="00D61CE0" w:rsidP="00D61CE0">
      <w:pPr>
        <w:pStyle w:val="ListParagraph"/>
        <w:numPr>
          <w:ilvl w:val="0"/>
          <w:numId w:val="7"/>
        </w:numPr>
        <w:rPr>
          <w:sz w:val="28"/>
          <w:szCs w:val="28"/>
        </w:rPr>
      </w:pPr>
      <w:r>
        <w:rPr>
          <w:sz w:val="28"/>
          <w:szCs w:val="28"/>
        </w:rPr>
        <w:t>Do not use intrusive methods to gather private information.</w:t>
      </w:r>
    </w:p>
    <w:p w14:paraId="6DF92C0C" w14:textId="77777777" w:rsidR="00D61CE0" w:rsidRDefault="00D61CE0" w:rsidP="00D61CE0">
      <w:pPr>
        <w:pStyle w:val="ListParagraph"/>
        <w:numPr>
          <w:ilvl w:val="0"/>
          <w:numId w:val="7"/>
        </w:numPr>
        <w:rPr>
          <w:sz w:val="28"/>
          <w:szCs w:val="28"/>
        </w:rPr>
      </w:pPr>
      <w:r>
        <w:rPr>
          <w:sz w:val="28"/>
          <w:szCs w:val="28"/>
        </w:rPr>
        <w:t>Respect the privacy of all individuals in the performance of their United Way duties. UWRC will maintain information and records about employees for the purpose of supporting normal business functions such as the administration of benefit programs, compensation programs, and payroll. We will manage such records in a manner that serves the employee and UWRC’s interests while respecting privacy and confidentiality.</w:t>
      </w:r>
    </w:p>
    <w:p w14:paraId="0B1BBD40" w14:textId="77777777" w:rsidR="00AF69A4" w:rsidRDefault="00AF69A4" w:rsidP="00AF69A4">
      <w:pPr>
        <w:pStyle w:val="ListParagraph"/>
        <w:rPr>
          <w:rFonts w:ascii="Baskerville Old Face" w:hAnsi="Baskerville Old Face"/>
          <w:b/>
          <w:sz w:val="32"/>
          <w:szCs w:val="32"/>
          <w:u w:val="single"/>
        </w:rPr>
      </w:pPr>
    </w:p>
    <w:p w14:paraId="42380183" w14:textId="77777777" w:rsidR="00F7110D" w:rsidRPr="006A3B1F" w:rsidRDefault="00F7110D" w:rsidP="00F7110D">
      <w:pPr>
        <w:pStyle w:val="ListParagraph"/>
        <w:numPr>
          <w:ilvl w:val="0"/>
          <w:numId w:val="3"/>
        </w:numPr>
        <w:rPr>
          <w:b/>
          <w:sz w:val="32"/>
          <w:szCs w:val="32"/>
          <w:u w:val="single"/>
        </w:rPr>
      </w:pPr>
      <w:r w:rsidRPr="006A3B1F">
        <w:rPr>
          <w:b/>
          <w:sz w:val="32"/>
          <w:szCs w:val="32"/>
          <w:u w:val="single"/>
        </w:rPr>
        <w:t>Voluntary Giving</w:t>
      </w:r>
    </w:p>
    <w:p w14:paraId="799EE071" w14:textId="77777777" w:rsidR="00F7110D" w:rsidRDefault="00F7110D" w:rsidP="00F7110D">
      <w:pPr>
        <w:rPr>
          <w:sz w:val="28"/>
          <w:szCs w:val="28"/>
        </w:rPr>
      </w:pPr>
      <w:r>
        <w:rPr>
          <w:sz w:val="28"/>
          <w:szCs w:val="28"/>
        </w:rPr>
        <w:tab/>
        <w:t xml:space="preserve">Contributors include all individuals and entities that make charitable or in- </w:t>
      </w:r>
      <w:r>
        <w:rPr>
          <w:sz w:val="28"/>
          <w:szCs w:val="28"/>
        </w:rPr>
        <w:tab/>
        <w:t xml:space="preserve">kind contributions to UWRC. We understand and agree that the most </w:t>
      </w:r>
      <w:r>
        <w:rPr>
          <w:sz w:val="28"/>
          <w:szCs w:val="28"/>
        </w:rPr>
        <w:tab/>
        <w:t xml:space="preserve">responsive contributors are those who are educated, informed and </w:t>
      </w:r>
      <w:r>
        <w:rPr>
          <w:sz w:val="28"/>
          <w:szCs w:val="28"/>
        </w:rPr>
        <w:tab/>
        <w:t>involved in the organization’s activities.</w:t>
      </w:r>
    </w:p>
    <w:p w14:paraId="5F1557CB" w14:textId="77777777" w:rsidR="00F7110D" w:rsidRDefault="00BC3360" w:rsidP="00F7110D">
      <w:pPr>
        <w:rPr>
          <w:sz w:val="28"/>
          <w:szCs w:val="28"/>
        </w:rPr>
      </w:pPr>
      <w:r>
        <w:rPr>
          <w:sz w:val="28"/>
          <w:szCs w:val="28"/>
        </w:rPr>
        <w:tab/>
      </w:r>
      <w:r w:rsidR="00F7110D">
        <w:rPr>
          <w:sz w:val="28"/>
          <w:szCs w:val="28"/>
        </w:rPr>
        <w:t xml:space="preserve">To uphold the highest standards in soliciting gifts and to avoid any </w:t>
      </w:r>
      <w:r>
        <w:rPr>
          <w:sz w:val="28"/>
          <w:szCs w:val="28"/>
        </w:rPr>
        <w:tab/>
      </w:r>
      <w:r w:rsidR="00F7110D">
        <w:rPr>
          <w:sz w:val="28"/>
          <w:szCs w:val="28"/>
        </w:rPr>
        <w:t>semblance of pressure or coercion</w:t>
      </w:r>
      <w:r>
        <w:rPr>
          <w:sz w:val="28"/>
          <w:szCs w:val="28"/>
        </w:rPr>
        <w:t xml:space="preserve"> to give, whether real, implied or </w:t>
      </w:r>
      <w:r>
        <w:rPr>
          <w:sz w:val="28"/>
          <w:szCs w:val="28"/>
        </w:rPr>
        <w:tab/>
        <w:t>perceived, we:</w:t>
      </w:r>
    </w:p>
    <w:p w14:paraId="50D5F39E" w14:textId="77777777" w:rsidR="00BC3360" w:rsidRDefault="00BC3360" w:rsidP="00BC3360">
      <w:pPr>
        <w:pStyle w:val="ListParagraph"/>
        <w:numPr>
          <w:ilvl w:val="0"/>
          <w:numId w:val="9"/>
        </w:numPr>
        <w:rPr>
          <w:sz w:val="28"/>
          <w:szCs w:val="28"/>
        </w:rPr>
      </w:pPr>
      <w:r>
        <w:rPr>
          <w:sz w:val="28"/>
          <w:szCs w:val="28"/>
        </w:rPr>
        <w:lastRenderedPageBreak/>
        <w:t>Refrain from any use of coercion in fundraising activities, including predicating professional advancement on response to solicitations.</w:t>
      </w:r>
    </w:p>
    <w:p w14:paraId="3AEFCB51" w14:textId="77777777" w:rsidR="00BC3360" w:rsidRDefault="00BC3360" w:rsidP="00BC3360">
      <w:pPr>
        <w:pStyle w:val="ListParagraph"/>
        <w:numPr>
          <w:ilvl w:val="0"/>
          <w:numId w:val="9"/>
        </w:numPr>
        <w:rPr>
          <w:sz w:val="28"/>
          <w:szCs w:val="28"/>
        </w:rPr>
      </w:pPr>
      <w:r>
        <w:rPr>
          <w:sz w:val="28"/>
          <w:szCs w:val="28"/>
        </w:rPr>
        <w:t>Do not allow “finder’s fees” or kickbacks of any kind.</w:t>
      </w:r>
    </w:p>
    <w:p w14:paraId="1C57B0E1" w14:textId="77777777" w:rsidR="00BC3360" w:rsidRDefault="00BC3360" w:rsidP="00BC3360">
      <w:pPr>
        <w:pStyle w:val="ListParagraph"/>
        <w:numPr>
          <w:ilvl w:val="0"/>
          <w:numId w:val="9"/>
        </w:numPr>
        <w:rPr>
          <w:sz w:val="28"/>
          <w:szCs w:val="28"/>
        </w:rPr>
      </w:pPr>
      <w:r>
        <w:rPr>
          <w:sz w:val="28"/>
          <w:szCs w:val="28"/>
        </w:rPr>
        <w:t>Ensure all solicitation materials are accurate and correctly reflect UWRC’s mission and the use solicited funds.</w:t>
      </w:r>
    </w:p>
    <w:p w14:paraId="6B296208" w14:textId="77777777" w:rsidR="00BC3360" w:rsidRDefault="00BC3360" w:rsidP="00BC3360">
      <w:pPr>
        <w:pStyle w:val="ListParagraph"/>
        <w:numPr>
          <w:ilvl w:val="0"/>
          <w:numId w:val="9"/>
        </w:numPr>
        <w:rPr>
          <w:sz w:val="28"/>
          <w:szCs w:val="28"/>
        </w:rPr>
      </w:pPr>
      <w:r>
        <w:rPr>
          <w:sz w:val="28"/>
          <w:szCs w:val="28"/>
        </w:rPr>
        <w:t>Ensure contributions are used in accordance with the donors’ intention.</w:t>
      </w:r>
    </w:p>
    <w:p w14:paraId="2DA2B2E3" w14:textId="77777777" w:rsidR="00AF69A4" w:rsidRDefault="00BC3360" w:rsidP="00AF69A4">
      <w:pPr>
        <w:pStyle w:val="ListParagraph"/>
        <w:numPr>
          <w:ilvl w:val="0"/>
          <w:numId w:val="9"/>
        </w:numPr>
        <w:rPr>
          <w:sz w:val="28"/>
          <w:szCs w:val="28"/>
        </w:rPr>
      </w:pPr>
      <w:r>
        <w:rPr>
          <w:sz w:val="28"/>
          <w:szCs w:val="28"/>
        </w:rPr>
        <w:t>Obtain consent by the donor before altering the condition of a gift.</w:t>
      </w:r>
    </w:p>
    <w:p w14:paraId="55B56A2F" w14:textId="77777777" w:rsidR="00AF69A4" w:rsidRDefault="00BC3360" w:rsidP="00AF69A4">
      <w:pPr>
        <w:pStyle w:val="ListParagraph"/>
        <w:numPr>
          <w:ilvl w:val="0"/>
          <w:numId w:val="9"/>
        </w:numPr>
        <w:rPr>
          <w:sz w:val="28"/>
          <w:szCs w:val="28"/>
        </w:rPr>
      </w:pPr>
      <w:r w:rsidRPr="00AF69A4">
        <w:rPr>
          <w:sz w:val="28"/>
          <w:szCs w:val="28"/>
        </w:rPr>
        <w:t>Give contributors the option of not having their names published in recognition material</w:t>
      </w:r>
    </w:p>
    <w:p w14:paraId="2BB75E00" w14:textId="77777777" w:rsidR="00BC3360" w:rsidRDefault="005231F8" w:rsidP="00BC3360">
      <w:pPr>
        <w:pStyle w:val="ListParagraph"/>
        <w:numPr>
          <w:ilvl w:val="0"/>
          <w:numId w:val="9"/>
        </w:numPr>
        <w:rPr>
          <w:sz w:val="28"/>
          <w:szCs w:val="28"/>
        </w:rPr>
      </w:pPr>
      <w:r>
        <w:rPr>
          <w:sz w:val="28"/>
          <w:szCs w:val="28"/>
        </w:rPr>
        <w:t>Endeavor to preserve and honor the fundraising boundaries of other United Way organizations.</w:t>
      </w:r>
    </w:p>
    <w:p w14:paraId="349DE012" w14:textId="77777777" w:rsidR="00BA1555" w:rsidRDefault="00BA1555" w:rsidP="00BA1555">
      <w:pPr>
        <w:pStyle w:val="ListParagraph"/>
        <w:rPr>
          <w:rFonts w:ascii="Baskerville Old Face" w:hAnsi="Baskerville Old Face"/>
          <w:b/>
          <w:sz w:val="32"/>
          <w:szCs w:val="32"/>
          <w:u w:val="single"/>
        </w:rPr>
      </w:pPr>
    </w:p>
    <w:p w14:paraId="27A9E39D" w14:textId="77777777" w:rsidR="005231F8" w:rsidRPr="006A3B1F" w:rsidRDefault="00DB29CE" w:rsidP="005231F8">
      <w:pPr>
        <w:pStyle w:val="ListParagraph"/>
        <w:numPr>
          <w:ilvl w:val="0"/>
          <w:numId w:val="3"/>
        </w:numPr>
        <w:rPr>
          <w:b/>
          <w:sz w:val="32"/>
          <w:szCs w:val="32"/>
          <w:u w:val="single"/>
        </w:rPr>
      </w:pPr>
      <w:r w:rsidRPr="006A3B1F">
        <w:rPr>
          <w:b/>
          <w:sz w:val="32"/>
          <w:szCs w:val="32"/>
          <w:u w:val="single"/>
        </w:rPr>
        <w:t>Anti-Discrimination</w:t>
      </w:r>
      <w:r w:rsidR="00BA1555" w:rsidRPr="006A3B1F">
        <w:rPr>
          <w:b/>
          <w:sz w:val="32"/>
          <w:szCs w:val="32"/>
          <w:u w:val="single"/>
        </w:rPr>
        <w:t xml:space="preserve">, Harassment </w:t>
      </w:r>
      <w:r w:rsidR="005231F8" w:rsidRPr="006A3B1F">
        <w:rPr>
          <w:b/>
          <w:sz w:val="32"/>
          <w:szCs w:val="32"/>
          <w:u w:val="single"/>
        </w:rPr>
        <w:t>and Equal Opportunity</w:t>
      </w:r>
    </w:p>
    <w:p w14:paraId="3B8DC60B" w14:textId="77777777" w:rsidR="00DA5682" w:rsidRDefault="00DA5682" w:rsidP="00AF69A4">
      <w:pPr>
        <w:ind w:left="360"/>
        <w:rPr>
          <w:sz w:val="28"/>
          <w:szCs w:val="28"/>
        </w:rPr>
      </w:pPr>
      <w:r>
        <w:rPr>
          <w:sz w:val="28"/>
          <w:szCs w:val="28"/>
        </w:rPr>
        <w:t xml:space="preserve">UWRC will provide its representatives with a work environment free from discrimination and harassment. We are responsible for fostering and promoting diversity and equal opportunity in all of our endeavors.  To create and sustain an environment that encourages all </w:t>
      </w:r>
      <w:r w:rsidR="00DC7A14">
        <w:rPr>
          <w:sz w:val="28"/>
          <w:szCs w:val="28"/>
        </w:rPr>
        <w:t>representatives</w:t>
      </w:r>
      <w:r>
        <w:rPr>
          <w:sz w:val="28"/>
          <w:szCs w:val="28"/>
        </w:rPr>
        <w:t xml:space="preserve"> to reach their fullest potential in a positive and productive manner, we:</w:t>
      </w:r>
    </w:p>
    <w:p w14:paraId="48F35CD4" w14:textId="77777777" w:rsidR="00F54105" w:rsidRDefault="00DA5682" w:rsidP="00DC7A14">
      <w:pPr>
        <w:pStyle w:val="ListParagraph"/>
        <w:numPr>
          <w:ilvl w:val="0"/>
          <w:numId w:val="12"/>
        </w:numPr>
        <w:rPr>
          <w:sz w:val="28"/>
          <w:szCs w:val="28"/>
        </w:rPr>
      </w:pPr>
      <w:r w:rsidRPr="00F54105">
        <w:rPr>
          <w:sz w:val="28"/>
          <w:szCs w:val="28"/>
        </w:rPr>
        <w:t xml:space="preserve">Respect others without regard to </w:t>
      </w:r>
      <w:r w:rsidR="00F54105" w:rsidRPr="00F54105">
        <w:rPr>
          <w:sz w:val="28"/>
          <w:szCs w:val="28"/>
        </w:rPr>
        <w:t xml:space="preserve">race, religion, color, sex, sexual orientation, and gender identity, national origin, age, marital status, covered veteran status, mental or physical disability, pregnancy, or any other basis prohibited by state or federal law.  </w:t>
      </w:r>
    </w:p>
    <w:p w14:paraId="3B3CF9C6" w14:textId="77777777" w:rsidR="00DA5682" w:rsidRPr="00F54105" w:rsidRDefault="00DC7A14" w:rsidP="00DC7A14">
      <w:pPr>
        <w:pStyle w:val="ListParagraph"/>
        <w:numPr>
          <w:ilvl w:val="0"/>
          <w:numId w:val="12"/>
        </w:numPr>
        <w:rPr>
          <w:sz w:val="28"/>
          <w:szCs w:val="28"/>
        </w:rPr>
      </w:pPr>
      <w:r w:rsidRPr="00F54105">
        <w:rPr>
          <w:sz w:val="28"/>
          <w:szCs w:val="28"/>
        </w:rPr>
        <w:t>Treat individuals with dignity, respect and compassion.</w:t>
      </w:r>
    </w:p>
    <w:p w14:paraId="2D46E2B8" w14:textId="77777777" w:rsidR="00DC7A14" w:rsidRPr="00DC7A14" w:rsidRDefault="00DC7A14" w:rsidP="00DC7A14">
      <w:pPr>
        <w:pStyle w:val="ListParagraph"/>
        <w:numPr>
          <w:ilvl w:val="0"/>
          <w:numId w:val="12"/>
        </w:numPr>
        <w:rPr>
          <w:sz w:val="28"/>
          <w:szCs w:val="28"/>
        </w:rPr>
      </w:pPr>
      <w:r w:rsidRPr="00DC7A14">
        <w:rPr>
          <w:sz w:val="28"/>
          <w:szCs w:val="28"/>
        </w:rPr>
        <w:t xml:space="preserve">Foster a trusting work environment free of harassment, intimidation, and unlawful discrimination. </w:t>
      </w:r>
    </w:p>
    <w:p w14:paraId="137472C1" w14:textId="77777777" w:rsidR="00DC7A14" w:rsidRPr="00DC7A14" w:rsidRDefault="00DC7A14" w:rsidP="00DC7A14">
      <w:pPr>
        <w:pStyle w:val="ListParagraph"/>
        <w:numPr>
          <w:ilvl w:val="0"/>
          <w:numId w:val="12"/>
        </w:numPr>
        <w:rPr>
          <w:sz w:val="28"/>
          <w:szCs w:val="28"/>
        </w:rPr>
      </w:pPr>
      <w:r w:rsidRPr="00DC7A14">
        <w:rPr>
          <w:sz w:val="28"/>
          <w:szCs w:val="28"/>
        </w:rPr>
        <w:t>Identify harassment as verbal</w:t>
      </w:r>
      <w:r w:rsidR="00DB1043">
        <w:rPr>
          <w:sz w:val="28"/>
          <w:szCs w:val="28"/>
        </w:rPr>
        <w:t>, sexual</w:t>
      </w:r>
      <w:r w:rsidR="00F70E49">
        <w:rPr>
          <w:sz w:val="28"/>
          <w:szCs w:val="28"/>
        </w:rPr>
        <w:t xml:space="preserve">, text, email </w:t>
      </w:r>
      <w:r w:rsidRPr="00DC7A14">
        <w:rPr>
          <w:sz w:val="28"/>
          <w:szCs w:val="28"/>
        </w:rPr>
        <w:t>and/or physical conduct which is made a condition of employment, used as a basis for employment d</w:t>
      </w:r>
      <w:r w:rsidR="00F54105">
        <w:rPr>
          <w:sz w:val="28"/>
          <w:szCs w:val="28"/>
        </w:rPr>
        <w:t xml:space="preserve">ecisions, or has the purpose or </w:t>
      </w:r>
      <w:r w:rsidRPr="00DC7A14">
        <w:rPr>
          <w:sz w:val="28"/>
          <w:szCs w:val="28"/>
        </w:rPr>
        <w:t xml:space="preserve">effect of unreasonably interfering with an </w:t>
      </w:r>
      <w:r w:rsidRPr="00DC7A14">
        <w:rPr>
          <w:sz w:val="28"/>
          <w:szCs w:val="28"/>
        </w:rPr>
        <w:lastRenderedPageBreak/>
        <w:t>individual’s work performance or creating an intimidating, hostile, or offensive work environment.</w:t>
      </w:r>
    </w:p>
    <w:p w14:paraId="75631BA5" w14:textId="77777777" w:rsidR="009B591D" w:rsidRDefault="009B591D" w:rsidP="00DC7A14">
      <w:pPr>
        <w:pStyle w:val="ListParagraph"/>
        <w:rPr>
          <w:sz w:val="28"/>
          <w:szCs w:val="28"/>
        </w:rPr>
      </w:pPr>
    </w:p>
    <w:p w14:paraId="7628785B" w14:textId="77777777" w:rsidR="009B591D" w:rsidRPr="0024242B" w:rsidRDefault="009B591D" w:rsidP="009B591D">
      <w:pPr>
        <w:pStyle w:val="ListParagraph"/>
        <w:numPr>
          <w:ilvl w:val="0"/>
          <w:numId w:val="3"/>
        </w:numPr>
        <w:rPr>
          <w:b/>
          <w:sz w:val="32"/>
          <w:szCs w:val="32"/>
          <w:u w:val="single"/>
        </w:rPr>
      </w:pPr>
      <w:r w:rsidRPr="0024242B">
        <w:rPr>
          <w:b/>
          <w:sz w:val="32"/>
          <w:szCs w:val="32"/>
          <w:u w:val="single"/>
        </w:rPr>
        <w:t>Political Contributions/Activities</w:t>
      </w:r>
    </w:p>
    <w:p w14:paraId="099E3F29" w14:textId="77777777" w:rsidR="00DC7A14" w:rsidRDefault="009B591D" w:rsidP="00DC7A14">
      <w:pPr>
        <w:pStyle w:val="ListParagraph"/>
        <w:rPr>
          <w:sz w:val="28"/>
          <w:szCs w:val="28"/>
        </w:rPr>
      </w:pPr>
      <w:r>
        <w:rPr>
          <w:sz w:val="28"/>
          <w:szCs w:val="28"/>
        </w:rPr>
        <w:t xml:space="preserve">As a charitable organization, UWRC is prohibited from making contributions to any candidate for public office or to any political committee. </w:t>
      </w:r>
      <w:r w:rsidR="00F54105">
        <w:rPr>
          <w:sz w:val="28"/>
          <w:szCs w:val="28"/>
        </w:rPr>
        <w:t>I</w:t>
      </w:r>
      <w:r>
        <w:rPr>
          <w:sz w:val="28"/>
          <w:szCs w:val="28"/>
        </w:rPr>
        <w:t xml:space="preserve">ndividual participation in political activities </w:t>
      </w:r>
      <w:r w:rsidR="00F54105">
        <w:rPr>
          <w:sz w:val="28"/>
          <w:szCs w:val="28"/>
        </w:rPr>
        <w:t>must</w:t>
      </w:r>
      <w:r>
        <w:rPr>
          <w:sz w:val="28"/>
          <w:szCs w:val="28"/>
        </w:rPr>
        <w:t xml:space="preserve"> not create the appearance that such activity is by, or </w:t>
      </w:r>
      <w:r w:rsidR="00F54105">
        <w:rPr>
          <w:sz w:val="28"/>
          <w:szCs w:val="28"/>
        </w:rPr>
        <w:t>on behalf of, the organization.  UWRC must</w:t>
      </w:r>
      <w:r>
        <w:rPr>
          <w:sz w:val="28"/>
          <w:szCs w:val="28"/>
        </w:rPr>
        <w:t xml:space="preserve"> ensure that no substantial part of the organization’s activities is directed toward atte</w:t>
      </w:r>
      <w:r w:rsidR="00F54105">
        <w:rPr>
          <w:sz w:val="28"/>
          <w:szCs w:val="28"/>
        </w:rPr>
        <w:t>mpting to influence legislation.  We therefore</w:t>
      </w:r>
      <w:r>
        <w:rPr>
          <w:sz w:val="28"/>
          <w:szCs w:val="28"/>
        </w:rPr>
        <w:t>:</w:t>
      </w:r>
    </w:p>
    <w:p w14:paraId="16E9C45D" w14:textId="77777777" w:rsidR="009B591D" w:rsidRDefault="00DB1043" w:rsidP="009B591D">
      <w:pPr>
        <w:pStyle w:val="ListParagraph"/>
        <w:numPr>
          <w:ilvl w:val="0"/>
          <w:numId w:val="14"/>
        </w:numPr>
        <w:rPr>
          <w:sz w:val="28"/>
          <w:szCs w:val="28"/>
        </w:rPr>
      </w:pPr>
      <w:r>
        <w:rPr>
          <w:sz w:val="28"/>
          <w:szCs w:val="28"/>
        </w:rPr>
        <w:t>Refrain from making any contributions to any candidate for public office or political committee on behalf of UWRC, including the use of UWRC facilities for political campaign activities.</w:t>
      </w:r>
    </w:p>
    <w:p w14:paraId="211EEDAB" w14:textId="77777777" w:rsidR="00DB1043" w:rsidRDefault="00DB1043" w:rsidP="009B591D">
      <w:pPr>
        <w:pStyle w:val="ListParagraph"/>
        <w:numPr>
          <w:ilvl w:val="0"/>
          <w:numId w:val="14"/>
        </w:numPr>
        <w:rPr>
          <w:sz w:val="28"/>
          <w:szCs w:val="28"/>
        </w:rPr>
      </w:pPr>
      <w:r>
        <w:rPr>
          <w:sz w:val="28"/>
          <w:szCs w:val="28"/>
        </w:rPr>
        <w:t>Refrain from making any contributions to any candidate for public office or political committee in a manner that may create the appearance that the contribution is on behalf of UWRC.</w:t>
      </w:r>
    </w:p>
    <w:p w14:paraId="3A907058" w14:textId="77777777" w:rsidR="00DB1043" w:rsidRDefault="00DB1043" w:rsidP="009B591D">
      <w:pPr>
        <w:pStyle w:val="ListParagraph"/>
        <w:numPr>
          <w:ilvl w:val="0"/>
          <w:numId w:val="14"/>
        </w:numPr>
        <w:rPr>
          <w:sz w:val="28"/>
          <w:szCs w:val="28"/>
        </w:rPr>
      </w:pPr>
      <w:r>
        <w:rPr>
          <w:sz w:val="28"/>
          <w:szCs w:val="28"/>
        </w:rPr>
        <w:t xml:space="preserve">Prohibit all campaign activity at UWRC activities and on United Way property, including posting of campaign signs, wearing buttons promoting a candidate, and distributing campaign literature. Bumper stickers and similar small campaign signs on automobiles on UWRC property are not governed by this prohibition. </w:t>
      </w:r>
    </w:p>
    <w:p w14:paraId="5232B4C9" w14:textId="77777777" w:rsidR="00DB1043" w:rsidRDefault="00DB1043" w:rsidP="009B591D">
      <w:pPr>
        <w:pStyle w:val="ListParagraph"/>
        <w:numPr>
          <w:ilvl w:val="0"/>
          <w:numId w:val="14"/>
        </w:numPr>
        <w:rPr>
          <w:sz w:val="28"/>
          <w:szCs w:val="28"/>
        </w:rPr>
      </w:pPr>
      <w:r>
        <w:rPr>
          <w:sz w:val="28"/>
          <w:szCs w:val="28"/>
        </w:rPr>
        <w:t>Within the limitations stated above, participation in grassroots advocacy in support of issues, rather than candidates, is permitted.</w:t>
      </w:r>
    </w:p>
    <w:p w14:paraId="7E4E7488" w14:textId="77777777" w:rsidR="0024069D" w:rsidRDefault="0024069D" w:rsidP="0024069D">
      <w:pPr>
        <w:rPr>
          <w:sz w:val="28"/>
          <w:szCs w:val="28"/>
        </w:rPr>
      </w:pPr>
    </w:p>
    <w:p w14:paraId="22D98CBB" w14:textId="77777777" w:rsidR="0024069D" w:rsidRDefault="0024069D" w:rsidP="0024069D">
      <w:pPr>
        <w:rPr>
          <w:sz w:val="28"/>
          <w:szCs w:val="28"/>
        </w:rPr>
      </w:pPr>
    </w:p>
    <w:p w14:paraId="0EF89736" w14:textId="77777777" w:rsidR="00DB29CE" w:rsidRDefault="00DB29CE" w:rsidP="00F041C1">
      <w:pPr>
        <w:jc w:val="center"/>
        <w:rPr>
          <w:b/>
          <w:sz w:val="40"/>
          <w:szCs w:val="40"/>
        </w:rPr>
      </w:pPr>
    </w:p>
    <w:p w14:paraId="71CDABB6" w14:textId="77777777" w:rsidR="00DB29CE" w:rsidRDefault="00DB29CE" w:rsidP="00F041C1">
      <w:pPr>
        <w:jc w:val="center"/>
        <w:rPr>
          <w:b/>
          <w:sz w:val="40"/>
          <w:szCs w:val="40"/>
        </w:rPr>
      </w:pPr>
    </w:p>
    <w:p w14:paraId="7A414EB0" w14:textId="77777777" w:rsidR="0024069D" w:rsidRDefault="00F041C1" w:rsidP="00F041C1">
      <w:pPr>
        <w:jc w:val="center"/>
        <w:rPr>
          <w:b/>
          <w:sz w:val="40"/>
          <w:szCs w:val="40"/>
        </w:rPr>
      </w:pPr>
      <w:r w:rsidRPr="00F041C1">
        <w:rPr>
          <w:b/>
          <w:sz w:val="40"/>
          <w:szCs w:val="40"/>
        </w:rPr>
        <w:lastRenderedPageBreak/>
        <w:t>Whistleblower Policy</w:t>
      </w:r>
    </w:p>
    <w:p w14:paraId="3674B398" w14:textId="77777777" w:rsidR="00F041C1" w:rsidRPr="0024242B" w:rsidRDefault="00F041C1" w:rsidP="00F041C1">
      <w:pPr>
        <w:rPr>
          <w:b/>
          <w:sz w:val="32"/>
          <w:szCs w:val="32"/>
        </w:rPr>
      </w:pPr>
      <w:r w:rsidRPr="0024242B">
        <w:rPr>
          <w:b/>
          <w:sz w:val="32"/>
          <w:szCs w:val="32"/>
        </w:rPr>
        <w:t>Responsibility to Report Known or Suspected Violations</w:t>
      </w:r>
    </w:p>
    <w:p w14:paraId="361A9939" w14:textId="77777777" w:rsidR="00CE6F16" w:rsidRDefault="00CE6F16" w:rsidP="00F041C1">
      <w:pPr>
        <w:rPr>
          <w:rFonts w:ascii="Baskerville Old Face" w:hAnsi="Baskerville Old Face"/>
          <w:sz w:val="28"/>
          <w:szCs w:val="28"/>
        </w:rPr>
      </w:pPr>
      <w:r>
        <w:rPr>
          <w:rFonts w:ascii="Baskerville Old Face" w:hAnsi="Baskerville Old Face"/>
          <w:sz w:val="28"/>
          <w:szCs w:val="28"/>
        </w:rPr>
        <w:t>It is the responsibility of all UWRC representatives to comply with the code of Ethics and to report violations or suspected violations in accordance with this policy. The policy is intended to encourage and enable representatives to raise serious concerns within the organization through a standardized process.</w:t>
      </w:r>
    </w:p>
    <w:p w14:paraId="3574F2BB" w14:textId="77777777" w:rsidR="00CE6F16" w:rsidRPr="0024242B" w:rsidRDefault="00CE6F16" w:rsidP="00F041C1">
      <w:pPr>
        <w:rPr>
          <w:b/>
          <w:sz w:val="32"/>
          <w:szCs w:val="32"/>
        </w:rPr>
      </w:pPr>
      <w:r w:rsidRPr="0024242B">
        <w:rPr>
          <w:b/>
          <w:sz w:val="32"/>
          <w:szCs w:val="32"/>
        </w:rPr>
        <w:t>Non-Retaliation Statement</w:t>
      </w:r>
    </w:p>
    <w:p w14:paraId="6290AD4C" w14:textId="77777777" w:rsidR="00CE6F16" w:rsidRDefault="00CE6F16" w:rsidP="00F041C1">
      <w:pPr>
        <w:rPr>
          <w:rFonts w:ascii="Baskerville Old Face" w:hAnsi="Baskerville Old Face"/>
          <w:sz w:val="28"/>
          <w:szCs w:val="28"/>
        </w:rPr>
      </w:pPr>
      <w:r>
        <w:rPr>
          <w:rFonts w:ascii="Baskerville Old Face" w:hAnsi="Baskerville Old Face"/>
          <w:sz w:val="28"/>
          <w:szCs w:val="28"/>
        </w:rPr>
        <w:t>No representative who in good faith reports a violation of the Code of Ethics shall suffer harassment, retaliation or adverse employment and/or service consequence. Anyone who retaliates against someone who has reported a violation in good faith i</w:t>
      </w:r>
      <w:r w:rsidR="00E05F92">
        <w:rPr>
          <w:rFonts w:ascii="Baskerville Old Face" w:hAnsi="Baskerville Old Face"/>
          <w:sz w:val="28"/>
          <w:szCs w:val="28"/>
        </w:rPr>
        <w:t>s subject to discipline action up to and including termination of employment or service.</w:t>
      </w:r>
    </w:p>
    <w:p w14:paraId="635533BE" w14:textId="77777777" w:rsidR="00E05F92" w:rsidRPr="006A3B1F" w:rsidRDefault="00E05F92" w:rsidP="00F041C1">
      <w:pPr>
        <w:rPr>
          <w:b/>
          <w:sz w:val="32"/>
          <w:szCs w:val="32"/>
        </w:rPr>
      </w:pPr>
      <w:r w:rsidRPr="006A3B1F">
        <w:rPr>
          <w:b/>
          <w:sz w:val="32"/>
          <w:szCs w:val="32"/>
        </w:rPr>
        <w:t>How to Report Violations/Suspected Violations</w:t>
      </w:r>
    </w:p>
    <w:p w14:paraId="56AEF8E2" w14:textId="77777777" w:rsidR="00F54105" w:rsidRDefault="00E05F92" w:rsidP="00F041C1">
      <w:pPr>
        <w:rPr>
          <w:rFonts w:ascii="Baskerville Old Face" w:hAnsi="Baskerville Old Face"/>
          <w:sz w:val="28"/>
          <w:szCs w:val="28"/>
        </w:rPr>
      </w:pPr>
      <w:r>
        <w:rPr>
          <w:rFonts w:ascii="Baskerville Old Face" w:hAnsi="Baskerville Old Face"/>
          <w:sz w:val="28"/>
          <w:szCs w:val="28"/>
        </w:rPr>
        <w:t xml:space="preserve">The Code of Ethics and Whistleblower policy addresses United Way of Ross County’s </w:t>
      </w:r>
      <w:r w:rsidR="00000377">
        <w:rPr>
          <w:rFonts w:ascii="Baskerville Old Face" w:hAnsi="Baskerville Old Face"/>
          <w:sz w:val="28"/>
          <w:szCs w:val="28"/>
        </w:rPr>
        <w:t>open-door</w:t>
      </w:r>
      <w:r>
        <w:rPr>
          <w:rFonts w:ascii="Baskerville Old Face" w:hAnsi="Baskerville Old Face"/>
          <w:sz w:val="28"/>
          <w:szCs w:val="28"/>
        </w:rPr>
        <w:t xml:space="preserve"> policy and suggests representatives share their questions, concerns, suggestions or complaints with someone who can address them. You are encouraged to speak first with your supervisor with whom you are comfortable. Supervisors are required to report suspected ethics violations to the organization’s Chair of the Governance Committee of the Board of </w:t>
      </w:r>
      <w:r w:rsidR="00F54105">
        <w:rPr>
          <w:rFonts w:ascii="Baskerville Old Face" w:hAnsi="Baskerville Old Face"/>
          <w:sz w:val="28"/>
          <w:szCs w:val="28"/>
        </w:rPr>
        <w:t>Trustees</w:t>
      </w:r>
      <w:r>
        <w:rPr>
          <w:rFonts w:ascii="Baskerville Old Face" w:hAnsi="Baskerville Old Face"/>
          <w:sz w:val="28"/>
          <w:szCs w:val="28"/>
        </w:rPr>
        <w:t>, who has specific responsibilities related to the investigation and resolution of reported violations</w:t>
      </w:r>
      <w:r w:rsidR="002112E5">
        <w:rPr>
          <w:rFonts w:ascii="Baskerville Old Face" w:hAnsi="Baskerville Old Face"/>
          <w:sz w:val="28"/>
          <w:szCs w:val="28"/>
        </w:rPr>
        <w:t xml:space="preserve"> (contact information found on page 16 of this document)</w:t>
      </w:r>
      <w:r>
        <w:rPr>
          <w:rFonts w:ascii="Baskerville Old Face" w:hAnsi="Baskerville Old Face"/>
          <w:sz w:val="28"/>
          <w:szCs w:val="28"/>
        </w:rPr>
        <w:t xml:space="preserve">. For suspected fraud, or when you are not satisfied or comfortable with the UWRC’s open door policy, </w:t>
      </w:r>
      <w:r w:rsidR="006E7CC1">
        <w:rPr>
          <w:rFonts w:ascii="Baskerville Old Face" w:hAnsi="Baskerville Old Face"/>
          <w:sz w:val="28"/>
          <w:szCs w:val="28"/>
        </w:rPr>
        <w:t>individuals should contact the O</w:t>
      </w:r>
      <w:r>
        <w:rPr>
          <w:rFonts w:ascii="Baskerville Old Face" w:hAnsi="Baskerville Old Face"/>
          <w:sz w:val="28"/>
          <w:szCs w:val="28"/>
        </w:rPr>
        <w:t xml:space="preserve">rganization’s Chairman of the Governance Committee of the Board of </w:t>
      </w:r>
      <w:r w:rsidR="00F54105">
        <w:rPr>
          <w:rFonts w:ascii="Baskerville Old Face" w:hAnsi="Baskerville Old Face"/>
          <w:sz w:val="28"/>
          <w:szCs w:val="28"/>
        </w:rPr>
        <w:t>Trustees (Ethics Officer)</w:t>
      </w:r>
      <w:r>
        <w:rPr>
          <w:rFonts w:ascii="Baskerville Old Face" w:hAnsi="Baskerville Old Face"/>
          <w:sz w:val="28"/>
          <w:szCs w:val="28"/>
        </w:rPr>
        <w:t xml:space="preserve">. </w:t>
      </w:r>
      <w:r w:rsidR="00F54105">
        <w:rPr>
          <w:rFonts w:ascii="Baskerville Old Face" w:hAnsi="Baskerville Old Face"/>
          <w:sz w:val="28"/>
          <w:szCs w:val="28"/>
        </w:rPr>
        <w:t xml:space="preserve"> </w:t>
      </w:r>
    </w:p>
    <w:p w14:paraId="118ECF6B" w14:textId="77777777" w:rsidR="006E7CC1" w:rsidRPr="0024242B" w:rsidRDefault="006E7CC1" w:rsidP="00F041C1">
      <w:pPr>
        <w:rPr>
          <w:b/>
          <w:sz w:val="32"/>
          <w:szCs w:val="32"/>
        </w:rPr>
      </w:pPr>
      <w:r w:rsidRPr="0024242B">
        <w:rPr>
          <w:b/>
          <w:sz w:val="32"/>
          <w:szCs w:val="32"/>
        </w:rPr>
        <w:t xml:space="preserve">What </w:t>
      </w:r>
      <w:r w:rsidR="00F54105" w:rsidRPr="0024242B">
        <w:rPr>
          <w:b/>
          <w:sz w:val="32"/>
          <w:szCs w:val="32"/>
        </w:rPr>
        <w:t>Happens After</w:t>
      </w:r>
      <w:r w:rsidRPr="0024242B">
        <w:rPr>
          <w:b/>
          <w:sz w:val="32"/>
          <w:szCs w:val="32"/>
        </w:rPr>
        <w:t xml:space="preserve"> a Violation is </w:t>
      </w:r>
      <w:r w:rsidR="00CA3AB2" w:rsidRPr="0024242B">
        <w:rPr>
          <w:b/>
          <w:sz w:val="32"/>
          <w:szCs w:val="32"/>
        </w:rPr>
        <w:t>Reported?</w:t>
      </w:r>
    </w:p>
    <w:p w14:paraId="2EB80321" w14:textId="77777777" w:rsidR="00C33C38" w:rsidRDefault="006E7CC1" w:rsidP="00F041C1">
      <w:pPr>
        <w:rPr>
          <w:rFonts w:ascii="Baskerville Old Face" w:hAnsi="Baskerville Old Face"/>
          <w:sz w:val="28"/>
          <w:szCs w:val="28"/>
        </w:rPr>
      </w:pPr>
      <w:r>
        <w:rPr>
          <w:rFonts w:ascii="Baskerville Old Face" w:hAnsi="Baskerville Old Face"/>
          <w:sz w:val="28"/>
          <w:szCs w:val="28"/>
        </w:rPr>
        <w:t xml:space="preserve">The Organization’s </w:t>
      </w:r>
      <w:r w:rsidR="00CA3AB2">
        <w:rPr>
          <w:rFonts w:ascii="Baskerville Old Face" w:hAnsi="Baskerville Old Face"/>
          <w:sz w:val="28"/>
          <w:szCs w:val="28"/>
        </w:rPr>
        <w:t>Ethic’s Officer is</w:t>
      </w:r>
      <w:r>
        <w:rPr>
          <w:rFonts w:ascii="Baskerville Old Face" w:hAnsi="Baskerville Old Face"/>
          <w:sz w:val="28"/>
          <w:szCs w:val="28"/>
        </w:rPr>
        <w:t xml:space="preserve"> responsible for notifying the </w:t>
      </w:r>
      <w:r w:rsidR="00317805">
        <w:rPr>
          <w:rFonts w:ascii="Baskerville Old Face" w:hAnsi="Baskerville Old Face"/>
          <w:sz w:val="28"/>
          <w:szCs w:val="28"/>
        </w:rPr>
        <w:t>Chairman</w:t>
      </w:r>
      <w:r>
        <w:rPr>
          <w:rFonts w:ascii="Baskerville Old Face" w:hAnsi="Baskerville Old Face"/>
          <w:sz w:val="28"/>
          <w:szCs w:val="28"/>
        </w:rPr>
        <w:t xml:space="preserve"> </w:t>
      </w:r>
      <w:r w:rsidR="00317805">
        <w:rPr>
          <w:rFonts w:ascii="Baskerville Old Face" w:hAnsi="Baskerville Old Face"/>
          <w:sz w:val="28"/>
          <w:szCs w:val="28"/>
        </w:rPr>
        <w:t xml:space="preserve">of the Board of Trustees </w:t>
      </w:r>
      <w:r>
        <w:rPr>
          <w:rFonts w:ascii="Baskerville Old Face" w:hAnsi="Baskerville Old Face"/>
          <w:sz w:val="28"/>
          <w:szCs w:val="28"/>
        </w:rPr>
        <w:t xml:space="preserve">of all reported violations. The </w:t>
      </w:r>
      <w:r w:rsidR="00317805">
        <w:rPr>
          <w:rFonts w:ascii="Baskerville Old Face" w:hAnsi="Baskerville Old Face"/>
          <w:sz w:val="28"/>
          <w:szCs w:val="28"/>
        </w:rPr>
        <w:t>Board Chairman</w:t>
      </w:r>
      <w:r>
        <w:rPr>
          <w:rFonts w:ascii="Baskerville Old Face" w:hAnsi="Baskerville Old Face"/>
          <w:sz w:val="28"/>
          <w:szCs w:val="28"/>
        </w:rPr>
        <w:t xml:space="preserve"> and the </w:t>
      </w:r>
      <w:r w:rsidR="00CA3AB2">
        <w:rPr>
          <w:rFonts w:ascii="Baskerville Old Face" w:hAnsi="Baskerville Old Face"/>
          <w:sz w:val="28"/>
          <w:szCs w:val="28"/>
        </w:rPr>
        <w:t xml:space="preserve">Ethics Officer </w:t>
      </w:r>
      <w:r>
        <w:rPr>
          <w:rFonts w:ascii="Baskerville Old Face" w:hAnsi="Baskerville Old Face"/>
          <w:sz w:val="28"/>
          <w:szCs w:val="28"/>
        </w:rPr>
        <w:t xml:space="preserve">are responsible for investigating and resolving all complaints and allegation of </w:t>
      </w:r>
      <w:r>
        <w:rPr>
          <w:rFonts w:ascii="Baskerville Old Face" w:hAnsi="Baskerville Old Face"/>
          <w:sz w:val="28"/>
          <w:szCs w:val="28"/>
        </w:rPr>
        <w:lastRenderedPageBreak/>
        <w:t xml:space="preserve">violations of the Code of Ethics and Whistleblower policy. The </w:t>
      </w:r>
      <w:r w:rsidR="00317805">
        <w:rPr>
          <w:rFonts w:ascii="Baskerville Old Face" w:hAnsi="Baskerville Old Face"/>
          <w:sz w:val="28"/>
          <w:szCs w:val="28"/>
        </w:rPr>
        <w:t>Board Chairman</w:t>
      </w:r>
      <w:r>
        <w:rPr>
          <w:rFonts w:ascii="Baskerville Old Face" w:hAnsi="Baskerville Old Face"/>
          <w:sz w:val="28"/>
          <w:szCs w:val="28"/>
        </w:rPr>
        <w:t xml:space="preserve"> is required to report all complaints and allegations to the Governance Committee</w:t>
      </w:r>
      <w:r w:rsidR="00CA3AB2">
        <w:rPr>
          <w:rFonts w:ascii="Baskerville Old Face" w:hAnsi="Baskerville Old Face"/>
          <w:sz w:val="28"/>
          <w:szCs w:val="28"/>
        </w:rPr>
        <w:t xml:space="preserve"> to </w:t>
      </w:r>
      <w:r w:rsidR="00C33C38">
        <w:rPr>
          <w:rFonts w:ascii="Baskerville Old Face" w:hAnsi="Baskerville Old Face"/>
          <w:sz w:val="28"/>
          <w:szCs w:val="28"/>
        </w:rPr>
        <w:t>be dealt w</w:t>
      </w:r>
      <w:r w:rsidR="00CA3AB2">
        <w:rPr>
          <w:rFonts w:ascii="Baskerville Old Face" w:hAnsi="Baskerville Old Face"/>
          <w:sz w:val="28"/>
          <w:szCs w:val="28"/>
        </w:rPr>
        <w:t xml:space="preserve">ith by the Governance Committee.  </w:t>
      </w:r>
      <w:r w:rsidR="00C33C38">
        <w:rPr>
          <w:rFonts w:ascii="Baskerville Old Face" w:hAnsi="Baskerville Old Face"/>
          <w:sz w:val="28"/>
          <w:szCs w:val="28"/>
        </w:rPr>
        <w:t xml:space="preserve">If the </w:t>
      </w:r>
      <w:r w:rsidR="00317805">
        <w:rPr>
          <w:rFonts w:ascii="Baskerville Old Face" w:hAnsi="Baskerville Old Face"/>
          <w:sz w:val="28"/>
          <w:szCs w:val="28"/>
        </w:rPr>
        <w:t xml:space="preserve">Board Chairman </w:t>
      </w:r>
      <w:r w:rsidR="00C33C38">
        <w:rPr>
          <w:rFonts w:ascii="Baskerville Old Face" w:hAnsi="Baskerville Old Face"/>
          <w:sz w:val="28"/>
          <w:szCs w:val="28"/>
        </w:rPr>
        <w:t>is named in the report, the</w:t>
      </w:r>
      <w:r w:rsidR="00C33C38" w:rsidRPr="00C33C38">
        <w:rPr>
          <w:rFonts w:ascii="Baskerville Old Face" w:hAnsi="Baskerville Old Face"/>
          <w:sz w:val="28"/>
          <w:szCs w:val="28"/>
        </w:rPr>
        <w:t xml:space="preserve"> </w:t>
      </w:r>
      <w:r w:rsidR="00C33C38">
        <w:rPr>
          <w:rFonts w:ascii="Baskerville Old Face" w:hAnsi="Baskerville Old Face"/>
          <w:sz w:val="28"/>
          <w:szCs w:val="28"/>
        </w:rPr>
        <w:t xml:space="preserve">Chairman of the Governance Committee of the Board of </w:t>
      </w:r>
      <w:r w:rsidR="00CA3AB2">
        <w:rPr>
          <w:rFonts w:ascii="Baskerville Old Face" w:hAnsi="Baskerville Old Face"/>
          <w:sz w:val="28"/>
          <w:szCs w:val="28"/>
        </w:rPr>
        <w:t>Trustees (Ethics Officer)</w:t>
      </w:r>
      <w:r w:rsidR="00C33C38">
        <w:rPr>
          <w:rFonts w:ascii="Baskerville Old Face" w:hAnsi="Baskerville Old Face"/>
          <w:sz w:val="28"/>
          <w:szCs w:val="28"/>
        </w:rPr>
        <w:t xml:space="preserve"> will perform all the duties the </w:t>
      </w:r>
      <w:r w:rsidR="00317805">
        <w:rPr>
          <w:rFonts w:ascii="Baskerville Old Face" w:hAnsi="Baskerville Old Face"/>
          <w:sz w:val="28"/>
          <w:szCs w:val="28"/>
        </w:rPr>
        <w:t>Board Chairman</w:t>
      </w:r>
      <w:r w:rsidR="00C33C38">
        <w:rPr>
          <w:rFonts w:ascii="Baskerville Old Face" w:hAnsi="Baskerville Old Face"/>
          <w:sz w:val="28"/>
          <w:szCs w:val="28"/>
        </w:rPr>
        <w:t xml:space="preserve"> would otherwise have performed in a review and investigation.</w:t>
      </w:r>
    </w:p>
    <w:p w14:paraId="645CD8DC" w14:textId="77777777" w:rsidR="00C33C38" w:rsidRDefault="00C33C38" w:rsidP="00F041C1">
      <w:pPr>
        <w:rPr>
          <w:rFonts w:ascii="Baskerville Old Face" w:hAnsi="Baskerville Old Face"/>
          <w:sz w:val="28"/>
          <w:szCs w:val="28"/>
        </w:rPr>
      </w:pPr>
      <w:r>
        <w:rPr>
          <w:rFonts w:ascii="Baskerville Old Face" w:hAnsi="Baskerville Old Face"/>
          <w:sz w:val="28"/>
          <w:szCs w:val="28"/>
        </w:rPr>
        <w:t xml:space="preserve">If the complaint was not made anonymously, the Chairman of the Governance Committee of the Board of </w:t>
      </w:r>
      <w:r w:rsidR="00CA3AB2">
        <w:rPr>
          <w:rFonts w:ascii="Baskerville Old Face" w:hAnsi="Baskerville Old Face"/>
          <w:sz w:val="28"/>
          <w:szCs w:val="28"/>
        </w:rPr>
        <w:t>Trustees (Ethics Officer)</w:t>
      </w:r>
      <w:r>
        <w:rPr>
          <w:rFonts w:ascii="Baskerville Old Face" w:hAnsi="Baskerville Old Face"/>
          <w:sz w:val="28"/>
          <w:szCs w:val="28"/>
        </w:rPr>
        <w:t xml:space="preserve"> will acknowledge receipt of the reported violation or suspected violation within five business days.</w:t>
      </w:r>
      <w:r w:rsidR="00CA3AB2">
        <w:rPr>
          <w:rFonts w:ascii="Baskerville Old Face" w:hAnsi="Baskerville Old Face"/>
          <w:sz w:val="28"/>
          <w:szCs w:val="28"/>
        </w:rPr>
        <w:t xml:space="preserve"> </w:t>
      </w:r>
      <w:r>
        <w:rPr>
          <w:rFonts w:ascii="Baskerville Old Face" w:hAnsi="Baskerville Old Face"/>
          <w:sz w:val="28"/>
          <w:szCs w:val="28"/>
        </w:rPr>
        <w:t xml:space="preserve"> All reports will be promptly </w:t>
      </w:r>
      <w:r w:rsidR="00000377">
        <w:rPr>
          <w:rFonts w:ascii="Baskerville Old Face" w:hAnsi="Baskerville Old Face"/>
          <w:sz w:val="28"/>
          <w:szCs w:val="28"/>
        </w:rPr>
        <w:t>investigated,</w:t>
      </w:r>
      <w:r>
        <w:rPr>
          <w:rFonts w:ascii="Baskerville Old Face" w:hAnsi="Baskerville Old Face"/>
          <w:sz w:val="28"/>
          <w:szCs w:val="28"/>
        </w:rPr>
        <w:t xml:space="preserve"> and appropriate corrective action taken as determined by the investigation and stated in a written report.</w:t>
      </w:r>
    </w:p>
    <w:p w14:paraId="58F861E3" w14:textId="77777777" w:rsidR="00C33C38" w:rsidRPr="0024242B" w:rsidRDefault="00C33C38" w:rsidP="00F041C1">
      <w:pPr>
        <w:rPr>
          <w:b/>
          <w:sz w:val="32"/>
          <w:szCs w:val="32"/>
        </w:rPr>
      </w:pPr>
      <w:r w:rsidRPr="0024242B">
        <w:rPr>
          <w:b/>
          <w:sz w:val="32"/>
          <w:szCs w:val="32"/>
        </w:rPr>
        <w:t>Accounting and Auditing Matters</w:t>
      </w:r>
    </w:p>
    <w:p w14:paraId="4BD025DE" w14:textId="77777777" w:rsidR="00C33C38" w:rsidRDefault="00C33C38" w:rsidP="00F041C1">
      <w:pPr>
        <w:rPr>
          <w:rFonts w:ascii="Baskerville Old Face" w:hAnsi="Baskerville Old Face"/>
          <w:sz w:val="28"/>
          <w:szCs w:val="28"/>
        </w:rPr>
      </w:pPr>
      <w:r>
        <w:rPr>
          <w:rFonts w:ascii="Baskerville Old Face" w:hAnsi="Baskerville Old Face"/>
          <w:sz w:val="28"/>
          <w:szCs w:val="28"/>
        </w:rPr>
        <w:t xml:space="preserve">The Governance Committee has determined the Finance and Audit Committee of the Board of Directors shall address all complaints and allegations regarding accounting and financial impropriety and misuse of the Organization’s resources. The </w:t>
      </w:r>
      <w:r w:rsidR="00317805">
        <w:rPr>
          <w:rFonts w:ascii="Baskerville Old Face" w:hAnsi="Baskerville Old Face"/>
          <w:sz w:val="28"/>
          <w:szCs w:val="28"/>
        </w:rPr>
        <w:t xml:space="preserve">Board Chairman </w:t>
      </w:r>
      <w:r>
        <w:rPr>
          <w:rFonts w:ascii="Baskerville Old Face" w:hAnsi="Baskerville Old Face"/>
          <w:sz w:val="28"/>
          <w:szCs w:val="28"/>
        </w:rPr>
        <w:t>is responsible for immediately notifying the Governance Committee of any such complaint and shall work with the</w:t>
      </w:r>
      <w:r w:rsidR="00CA3AB2">
        <w:rPr>
          <w:rFonts w:ascii="Baskerville Old Face" w:hAnsi="Baskerville Old Face"/>
          <w:sz w:val="28"/>
          <w:szCs w:val="28"/>
        </w:rPr>
        <w:t xml:space="preserve"> Finance and </w:t>
      </w:r>
      <w:r>
        <w:rPr>
          <w:rFonts w:ascii="Baskerville Old Face" w:hAnsi="Baskerville Old Face"/>
          <w:sz w:val="28"/>
          <w:szCs w:val="28"/>
        </w:rPr>
        <w:t>Audit Committee to resolve the matter.</w:t>
      </w:r>
    </w:p>
    <w:p w14:paraId="0B499EC7" w14:textId="77777777" w:rsidR="00C33C38" w:rsidRDefault="00C33C38" w:rsidP="00C33C38">
      <w:pPr>
        <w:rPr>
          <w:rFonts w:ascii="Baskerville Old Face" w:hAnsi="Baskerville Old Face"/>
          <w:sz w:val="28"/>
          <w:szCs w:val="28"/>
        </w:rPr>
      </w:pPr>
      <w:r>
        <w:rPr>
          <w:rFonts w:ascii="Baskerville Old Face" w:hAnsi="Baskerville Old Face"/>
          <w:sz w:val="28"/>
          <w:szCs w:val="28"/>
        </w:rPr>
        <w:t xml:space="preserve">If the </w:t>
      </w:r>
      <w:r w:rsidR="00317805">
        <w:rPr>
          <w:rFonts w:ascii="Baskerville Old Face" w:hAnsi="Baskerville Old Face"/>
          <w:sz w:val="28"/>
          <w:szCs w:val="28"/>
        </w:rPr>
        <w:t xml:space="preserve">Board Chairman </w:t>
      </w:r>
      <w:r>
        <w:rPr>
          <w:rFonts w:ascii="Baskerville Old Face" w:hAnsi="Baskerville Old Face"/>
          <w:sz w:val="28"/>
          <w:szCs w:val="28"/>
        </w:rPr>
        <w:t xml:space="preserve">is named in the complaint/allegation the Chairman of the Governance Committee of the Board of </w:t>
      </w:r>
      <w:r w:rsidR="00CA3AB2">
        <w:rPr>
          <w:rFonts w:ascii="Baskerville Old Face" w:hAnsi="Baskerville Old Face"/>
          <w:sz w:val="28"/>
          <w:szCs w:val="28"/>
        </w:rPr>
        <w:t>Trustees (Ethics Officer) will</w:t>
      </w:r>
      <w:r>
        <w:rPr>
          <w:rFonts w:ascii="Baskerville Old Face" w:hAnsi="Baskerville Old Face"/>
          <w:sz w:val="28"/>
          <w:szCs w:val="28"/>
        </w:rPr>
        <w:t xml:space="preserve"> perform all the duties the </w:t>
      </w:r>
      <w:r w:rsidR="00317805">
        <w:rPr>
          <w:rFonts w:ascii="Baskerville Old Face" w:hAnsi="Baskerville Old Face"/>
          <w:sz w:val="28"/>
          <w:szCs w:val="28"/>
        </w:rPr>
        <w:t>Board Chairman</w:t>
      </w:r>
      <w:r>
        <w:rPr>
          <w:rFonts w:ascii="Baskerville Old Face" w:hAnsi="Baskerville Old Face"/>
          <w:sz w:val="28"/>
          <w:szCs w:val="28"/>
        </w:rPr>
        <w:t xml:space="preserve"> would otherwise have performed in a review and investigation.</w:t>
      </w:r>
    </w:p>
    <w:p w14:paraId="225CE5B4" w14:textId="77777777" w:rsidR="00C33C38" w:rsidRPr="0024242B" w:rsidRDefault="00C33C38" w:rsidP="00C33C38">
      <w:pPr>
        <w:rPr>
          <w:b/>
          <w:sz w:val="32"/>
          <w:szCs w:val="32"/>
        </w:rPr>
      </w:pPr>
      <w:r w:rsidRPr="0024242B">
        <w:rPr>
          <w:b/>
          <w:sz w:val="32"/>
          <w:szCs w:val="32"/>
        </w:rPr>
        <w:t>Acting in Good Faith</w:t>
      </w:r>
    </w:p>
    <w:p w14:paraId="60E4E0B6" w14:textId="77777777" w:rsidR="00C33C38" w:rsidRDefault="00C33C38" w:rsidP="00C33C38">
      <w:pPr>
        <w:rPr>
          <w:rFonts w:ascii="Baskerville Old Face" w:hAnsi="Baskerville Old Face"/>
          <w:sz w:val="28"/>
          <w:szCs w:val="28"/>
        </w:rPr>
      </w:pPr>
      <w:r>
        <w:rPr>
          <w:rFonts w:ascii="Baskerville Old Face" w:hAnsi="Baskerville Old Face"/>
          <w:sz w:val="28"/>
          <w:szCs w:val="28"/>
        </w:rPr>
        <w:t xml:space="preserve">Anyone filing a complaint concerning a violation or suspected violation of the Code of Ethics must be acting in good faith and have reasonable grounds for believing the information disclosed indicates a violation of the Code. Any allegations that are proven to be unsubstantiated and/or were proven to have been made maliciously or were knowingly false will be viewed as a serious offense requiring disciplinary action up to and including termination of employment or service. </w:t>
      </w:r>
    </w:p>
    <w:p w14:paraId="478D9A68" w14:textId="77777777" w:rsidR="00CA3AB2" w:rsidRDefault="00CA3AB2" w:rsidP="00C33C38">
      <w:pPr>
        <w:rPr>
          <w:rFonts w:ascii="Baskerville Old Face" w:hAnsi="Baskerville Old Face"/>
          <w:b/>
          <w:sz w:val="28"/>
          <w:szCs w:val="28"/>
        </w:rPr>
      </w:pPr>
    </w:p>
    <w:p w14:paraId="1E695E07" w14:textId="77777777" w:rsidR="00C33C38" w:rsidRPr="0024242B" w:rsidRDefault="00C33C38" w:rsidP="00C33C38">
      <w:pPr>
        <w:rPr>
          <w:b/>
          <w:sz w:val="32"/>
          <w:szCs w:val="32"/>
        </w:rPr>
      </w:pPr>
      <w:r w:rsidRPr="0024242B">
        <w:rPr>
          <w:b/>
          <w:sz w:val="32"/>
          <w:szCs w:val="32"/>
        </w:rPr>
        <w:t>Confidentiality</w:t>
      </w:r>
    </w:p>
    <w:p w14:paraId="4B48E8A4" w14:textId="77777777" w:rsidR="00C33C38" w:rsidRDefault="00C33C38" w:rsidP="00C33C38">
      <w:pPr>
        <w:rPr>
          <w:rFonts w:ascii="Baskerville Old Face" w:hAnsi="Baskerville Old Face"/>
          <w:sz w:val="28"/>
          <w:szCs w:val="28"/>
        </w:rPr>
      </w:pPr>
      <w:r>
        <w:rPr>
          <w:rFonts w:ascii="Baskerville Old Face" w:hAnsi="Baskerville Old Face"/>
          <w:sz w:val="28"/>
          <w:szCs w:val="28"/>
        </w:rPr>
        <w:t>Violations or suspected violations may be subm</w:t>
      </w:r>
      <w:r w:rsidR="00AB217D">
        <w:rPr>
          <w:rFonts w:ascii="Baskerville Old Face" w:hAnsi="Baskerville Old Face"/>
          <w:sz w:val="28"/>
          <w:szCs w:val="28"/>
        </w:rPr>
        <w:t>itted on a confidential basis o</w:t>
      </w:r>
      <w:r>
        <w:rPr>
          <w:rFonts w:ascii="Baskerville Old Face" w:hAnsi="Baskerville Old Face"/>
          <w:sz w:val="28"/>
          <w:szCs w:val="28"/>
        </w:rPr>
        <w:t>r may be submitted anonymously. Reports of violations or suspected violations will be kept confidential to the extent possible, consistent with the need to conduct an adequate investigation.</w:t>
      </w:r>
    </w:p>
    <w:p w14:paraId="4711BAF6" w14:textId="77777777" w:rsidR="00AB217D" w:rsidRPr="0024242B" w:rsidRDefault="00AB217D" w:rsidP="00C33C38">
      <w:pPr>
        <w:rPr>
          <w:b/>
          <w:sz w:val="32"/>
          <w:szCs w:val="32"/>
        </w:rPr>
      </w:pPr>
      <w:r w:rsidRPr="0024242B">
        <w:rPr>
          <w:b/>
          <w:sz w:val="32"/>
          <w:szCs w:val="32"/>
        </w:rPr>
        <w:t>Appeal Review</w:t>
      </w:r>
    </w:p>
    <w:p w14:paraId="0E3E51FA" w14:textId="77777777" w:rsidR="00AB217D" w:rsidRDefault="00AB217D" w:rsidP="00AB217D">
      <w:pPr>
        <w:rPr>
          <w:rFonts w:ascii="Baskerville Old Face" w:hAnsi="Baskerville Old Face"/>
          <w:sz w:val="28"/>
          <w:szCs w:val="28"/>
        </w:rPr>
      </w:pPr>
      <w:r>
        <w:rPr>
          <w:rFonts w:ascii="Baskerville Old Face" w:hAnsi="Baskerville Old Face"/>
          <w:sz w:val="28"/>
          <w:szCs w:val="28"/>
        </w:rPr>
        <w:t xml:space="preserve">Depending on the circumstances and at the discretion of the Governance Committee, persons implicated in a report and investigation of unethical behavior may be given the opportunity to meet with the Executive Committee for further review and discussion. The involved </w:t>
      </w:r>
      <w:r w:rsidR="00317805">
        <w:rPr>
          <w:rFonts w:ascii="Baskerville Old Face" w:hAnsi="Baskerville Old Face"/>
          <w:sz w:val="28"/>
          <w:szCs w:val="28"/>
        </w:rPr>
        <w:t>party (</w:t>
      </w:r>
      <w:r>
        <w:rPr>
          <w:rFonts w:ascii="Baskerville Old Face" w:hAnsi="Baskerville Old Face"/>
          <w:sz w:val="28"/>
          <w:szCs w:val="28"/>
        </w:rPr>
        <w:t>ies) must submit a written request for review of the matter by the Executive Committee</w:t>
      </w:r>
      <w:r w:rsidR="00DB577A">
        <w:rPr>
          <w:rFonts w:ascii="Baskerville Old Face" w:hAnsi="Baskerville Old Face"/>
          <w:sz w:val="28"/>
          <w:szCs w:val="28"/>
        </w:rPr>
        <w:t xml:space="preserve"> </w:t>
      </w:r>
      <w:r>
        <w:rPr>
          <w:rFonts w:ascii="Baskerville Old Face" w:hAnsi="Baskerville Old Face"/>
          <w:sz w:val="28"/>
          <w:szCs w:val="28"/>
        </w:rPr>
        <w:t>to the</w:t>
      </w:r>
      <w:r w:rsidRPr="00AB217D">
        <w:rPr>
          <w:rFonts w:ascii="Baskerville Old Face" w:hAnsi="Baskerville Old Face"/>
          <w:sz w:val="28"/>
          <w:szCs w:val="28"/>
        </w:rPr>
        <w:t xml:space="preserve"> </w:t>
      </w:r>
      <w:r>
        <w:rPr>
          <w:rFonts w:ascii="Baskerville Old Face" w:hAnsi="Baskerville Old Face"/>
          <w:sz w:val="28"/>
          <w:szCs w:val="28"/>
        </w:rPr>
        <w:t>Chairman of the Gover</w:t>
      </w:r>
      <w:r w:rsidR="00DB577A">
        <w:rPr>
          <w:rFonts w:ascii="Baskerville Old Face" w:hAnsi="Baskerville Old Face"/>
          <w:sz w:val="28"/>
          <w:szCs w:val="28"/>
        </w:rPr>
        <w:t>nance Committee of the Board of Trustees</w:t>
      </w:r>
      <w:r>
        <w:rPr>
          <w:rFonts w:ascii="Baskerville Old Face" w:hAnsi="Baskerville Old Face"/>
          <w:sz w:val="28"/>
          <w:szCs w:val="28"/>
        </w:rPr>
        <w:t xml:space="preserve"> and to the </w:t>
      </w:r>
      <w:r w:rsidR="00317805">
        <w:rPr>
          <w:rFonts w:ascii="Baskerville Old Face" w:hAnsi="Baskerville Old Face"/>
          <w:sz w:val="28"/>
          <w:szCs w:val="28"/>
        </w:rPr>
        <w:t>Chairman of the Board</w:t>
      </w:r>
      <w:r>
        <w:rPr>
          <w:rFonts w:ascii="Baskerville Old Face" w:hAnsi="Baskerville Old Face"/>
          <w:sz w:val="28"/>
          <w:szCs w:val="28"/>
        </w:rPr>
        <w:t xml:space="preserve">. </w:t>
      </w:r>
      <w:r w:rsidR="00DB577A">
        <w:rPr>
          <w:rFonts w:ascii="Baskerville Old Face" w:hAnsi="Baskerville Old Face"/>
          <w:sz w:val="28"/>
          <w:szCs w:val="28"/>
        </w:rPr>
        <w:t xml:space="preserve"> U</w:t>
      </w:r>
      <w:r>
        <w:rPr>
          <w:rFonts w:ascii="Baskerville Old Face" w:hAnsi="Baskerville Old Face"/>
          <w:sz w:val="28"/>
          <w:szCs w:val="28"/>
        </w:rPr>
        <w:t>pon completion of the appeal review, the person(s) will receive an explanation of the conclusions reached</w:t>
      </w:r>
      <w:r w:rsidR="00DB577A">
        <w:rPr>
          <w:rFonts w:ascii="Baskerville Old Face" w:hAnsi="Baskerville Old Face"/>
          <w:sz w:val="28"/>
          <w:szCs w:val="28"/>
        </w:rPr>
        <w:t xml:space="preserve"> and the reasons for those conclusions within 10 business days of submitting the appeal</w:t>
      </w:r>
      <w:r>
        <w:rPr>
          <w:rFonts w:ascii="Baskerville Old Face" w:hAnsi="Baskerville Old Face"/>
          <w:sz w:val="28"/>
          <w:szCs w:val="28"/>
        </w:rPr>
        <w:t>. Decisions resulting from appeal reviews by the Executive Committee will be final.</w:t>
      </w:r>
    </w:p>
    <w:p w14:paraId="0E818DB3" w14:textId="77777777" w:rsidR="00AB217D" w:rsidRPr="008557C5" w:rsidRDefault="00AB217D" w:rsidP="008557C5">
      <w:pPr>
        <w:jc w:val="center"/>
        <w:rPr>
          <w:b/>
          <w:sz w:val="40"/>
          <w:szCs w:val="40"/>
        </w:rPr>
      </w:pPr>
      <w:r w:rsidRPr="008557C5">
        <w:rPr>
          <w:b/>
          <w:sz w:val="40"/>
          <w:szCs w:val="40"/>
        </w:rPr>
        <w:t>Persons to Contact</w:t>
      </w:r>
    </w:p>
    <w:p w14:paraId="1B25B95D" w14:textId="24A3986C" w:rsidR="00A73602" w:rsidRPr="006A3B1F" w:rsidRDefault="00A73602" w:rsidP="00A73602">
      <w:pPr>
        <w:spacing w:after="0"/>
      </w:pPr>
      <w:r w:rsidRPr="006A3B1F">
        <w:t>Chief Executive Office</w:t>
      </w:r>
      <w:r w:rsidR="00405FA9">
        <w:tab/>
        <w:t>Darin Simms</w:t>
      </w:r>
      <w:r w:rsidR="00405FA9">
        <w:tab/>
      </w:r>
      <w:r w:rsidRPr="006A3B1F">
        <w:t xml:space="preserve">    </w:t>
      </w:r>
      <w:r w:rsidRPr="006A3B1F">
        <w:tab/>
      </w:r>
      <w:r w:rsidR="00F23CDD">
        <w:t xml:space="preserve"> 69 East Water Street</w:t>
      </w:r>
      <w:r w:rsidRPr="006A3B1F">
        <w:tab/>
      </w:r>
      <w:r w:rsidRPr="006A3B1F">
        <w:tab/>
      </w:r>
      <w:r w:rsidRPr="006A3B1F">
        <w:tab/>
        <w:t>(740)</w:t>
      </w:r>
      <w:r w:rsidR="00D5761A" w:rsidRPr="006A3B1F">
        <w:t xml:space="preserve"> </w:t>
      </w:r>
      <w:r w:rsidRPr="006A3B1F">
        <w:t>773-3280</w:t>
      </w:r>
    </w:p>
    <w:p w14:paraId="1144D425" w14:textId="77777777" w:rsidR="00A73602" w:rsidRPr="006A3B1F" w:rsidRDefault="00A73602" w:rsidP="00A73602">
      <w:pPr>
        <w:spacing w:after="0"/>
        <w:ind w:left="3600"/>
      </w:pPr>
      <w:r w:rsidRPr="006A3B1F">
        <w:t xml:space="preserve">       </w:t>
      </w:r>
      <w:r w:rsidRPr="006A3B1F">
        <w:tab/>
        <w:t xml:space="preserve"> Chillicothe Ohio 45601      </w:t>
      </w:r>
    </w:p>
    <w:p w14:paraId="188B3B21" w14:textId="30400873" w:rsidR="00AB217D" w:rsidRPr="006A3B1F" w:rsidRDefault="00A73602" w:rsidP="00A73602">
      <w:pPr>
        <w:spacing w:after="0"/>
      </w:pPr>
      <w:r w:rsidRPr="006A3B1F">
        <w:t xml:space="preserve">   </w:t>
      </w:r>
      <w:r w:rsidR="00EF3601" w:rsidRPr="006A3B1F">
        <w:tab/>
      </w:r>
      <w:r w:rsidR="00EF3601" w:rsidRPr="006A3B1F">
        <w:tab/>
      </w:r>
      <w:r w:rsidR="00EF3601" w:rsidRPr="006A3B1F">
        <w:tab/>
      </w:r>
      <w:r w:rsidR="00EF3601" w:rsidRPr="006A3B1F">
        <w:tab/>
      </w:r>
      <w:r w:rsidR="00EF3601" w:rsidRPr="006A3B1F">
        <w:tab/>
      </w:r>
      <w:r w:rsidR="00EF3601" w:rsidRPr="006A3B1F">
        <w:tab/>
        <w:t xml:space="preserve"> </w:t>
      </w:r>
      <w:r w:rsidR="00405FA9">
        <w:t>Darin.Simms</w:t>
      </w:r>
      <w:r w:rsidR="00000377">
        <w:t>@unitedwayross.org</w:t>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r w:rsidR="00EF3601" w:rsidRPr="006A3B1F">
        <w:tab/>
      </w:r>
    </w:p>
    <w:p w14:paraId="3068107E" w14:textId="77777777" w:rsidR="00EF3601" w:rsidRPr="006A3B1F" w:rsidRDefault="00EF3601" w:rsidP="00A73602">
      <w:pPr>
        <w:spacing w:after="0"/>
      </w:pPr>
    </w:p>
    <w:p w14:paraId="234D91C2" w14:textId="76CCFD52" w:rsidR="00A03D8E" w:rsidRPr="006A3B1F" w:rsidRDefault="00A73602" w:rsidP="00A03D8E">
      <w:pPr>
        <w:spacing w:after="0"/>
      </w:pPr>
      <w:r w:rsidRPr="006A3B1F">
        <w:t>Ethics Officer</w:t>
      </w:r>
      <w:r w:rsidRPr="006A3B1F">
        <w:tab/>
      </w:r>
      <w:r w:rsidR="00405FA9">
        <w:tab/>
        <w:t>Adrienne D’Souza</w:t>
      </w:r>
      <w:r w:rsidR="00A03D8E">
        <w:tab/>
        <w:t>69 East Water Street</w:t>
      </w:r>
      <w:r w:rsidR="00A03D8E" w:rsidRPr="006A3B1F">
        <w:tab/>
      </w:r>
      <w:r w:rsidR="00A03D8E" w:rsidRPr="006A3B1F">
        <w:tab/>
      </w:r>
      <w:r w:rsidR="00A03D8E" w:rsidRPr="006A3B1F">
        <w:tab/>
        <w:t>(740) 773-3280</w:t>
      </w:r>
    </w:p>
    <w:p w14:paraId="71DD8D19" w14:textId="244FB84A" w:rsidR="00A03D8E" w:rsidRPr="006A3B1F" w:rsidRDefault="00A03D8E" w:rsidP="00A03D8E">
      <w:pPr>
        <w:spacing w:after="0"/>
        <w:ind w:left="3600"/>
      </w:pPr>
      <w:r w:rsidRPr="006A3B1F">
        <w:t xml:space="preserve">       </w:t>
      </w:r>
      <w:r w:rsidR="00405FA9">
        <w:tab/>
      </w:r>
      <w:r w:rsidRPr="006A3B1F">
        <w:t xml:space="preserve">Chillicothe Ohio 45601      </w:t>
      </w:r>
    </w:p>
    <w:p w14:paraId="5B7AFF2D" w14:textId="7658DA16" w:rsidR="00A73602" w:rsidRPr="006A3B1F" w:rsidRDefault="00A03D8E" w:rsidP="00A03D8E">
      <w:pPr>
        <w:spacing w:after="0"/>
      </w:pPr>
      <w:r w:rsidRPr="006A3B1F">
        <w:t xml:space="preserve">   </w:t>
      </w:r>
      <w:r w:rsidRPr="006A3B1F">
        <w:tab/>
      </w:r>
      <w:r w:rsidRPr="006A3B1F">
        <w:tab/>
      </w:r>
      <w:r w:rsidRPr="006A3B1F">
        <w:tab/>
      </w:r>
      <w:r w:rsidRPr="006A3B1F">
        <w:tab/>
      </w:r>
      <w:r w:rsidRPr="006A3B1F">
        <w:tab/>
      </w:r>
      <w:r w:rsidRPr="006A3B1F">
        <w:tab/>
      </w:r>
      <w:r w:rsidR="00405FA9">
        <w:t>Dsouza.adrienne@gmail.com</w:t>
      </w:r>
      <w:r w:rsidR="00A73602" w:rsidRPr="006A3B1F">
        <w:t xml:space="preserve">    </w:t>
      </w:r>
    </w:p>
    <w:p w14:paraId="189C4E5F" w14:textId="77777777" w:rsidR="00A73602" w:rsidRPr="006A3B1F" w:rsidRDefault="00A73602" w:rsidP="00A73602">
      <w:pPr>
        <w:spacing w:after="0"/>
      </w:pPr>
    </w:p>
    <w:p w14:paraId="3F775101" w14:textId="77777777" w:rsidR="00EF3601" w:rsidRPr="006A3B1F" w:rsidRDefault="00EF3601" w:rsidP="00A73602">
      <w:pPr>
        <w:spacing w:after="0"/>
      </w:pPr>
    </w:p>
    <w:p w14:paraId="5F6B5992" w14:textId="71AC529F" w:rsidR="00A03D8E" w:rsidRPr="006A3B1F" w:rsidRDefault="00317805" w:rsidP="00A03D8E">
      <w:pPr>
        <w:spacing w:after="0"/>
      </w:pPr>
      <w:r>
        <w:t xml:space="preserve">Chair of the Board </w:t>
      </w:r>
      <w:r>
        <w:tab/>
      </w:r>
      <w:r w:rsidR="00405FA9">
        <w:t>James Hill</w:t>
      </w:r>
      <w:r w:rsidR="00A03D8E">
        <w:tab/>
      </w:r>
      <w:r w:rsidR="00A73602" w:rsidRPr="006A3B1F">
        <w:tab/>
      </w:r>
      <w:r w:rsidR="00A03D8E">
        <w:t>69 East Water Street</w:t>
      </w:r>
      <w:r w:rsidR="00A03D8E" w:rsidRPr="006A3B1F">
        <w:tab/>
      </w:r>
      <w:r w:rsidR="00A03D8E" w:rsidRPr="006A3B1F">
        <w:tab/>
      </w:r>
      <w:r w:rsidR="00A03D8E" w:rsidRPr="006A3B1F">
        <w:tab/>
        <w:t>(740) 773-3280</w:t>
      </w:r>
    </w:p>
    <w:p w14:paraId="34581772" w14:textId="2520FBEF" w:rsidR="00A03D8E" w:rsidRPr="006A3B1F" w:rsidRDefault="00A03D8E" w:rsidP="00A03D8E">
      <w:pPr>
        <w:spacing w:after="0"/>
        <w:ind w:left="3600"/>
      </w:pPr>
      <w:r w:rsidRPr="006A3B1F">
        <w:t xml:space="preserve">       </w:t>
      </w:r>
      <w:r w:rsidRPr="006A3B1F">
        <w:tab/>
        <w:t xml:space="preserve">Chillicothe Ohio 45601      </w:t>
      </w:r>
    </w:p>
    <w:p w14:paraId="32884F59" w14:textId="1BA9819B" w:rsidR="00AB217D" w:rsidRDefault="00A03D8E" w:rsidP="00A03D8E">
      <w:pPr>
        <w:spacing w:after="0"/>
        <w:rPr>
          <w:rFonts w:ascii="Baskerville Old Face" w:hAnsi="Baskerville Old Face"/>
          <w:b/>
          <w:sz w:val="28"/>
          <w:szCs w:val="28"/>
        </w:rPr>
      </w:pPr>
      <w:r w:rsidRPr="006A3B1F">
        <w:t xml:space="preserve">   </w:t>
      </w:r>
      <w:r w:rsidRPr="006A3B1F">
        <w:tab/>
      </w:r>
      <w:r w:rsidRPr="006A3B1F">
        <w:tab/>
      </w:r>
      <w:r w:rsidRPr="006A3B1F">
        <w:tab/>
      </w:r>
      <w:r w:rsidRPr="006A3B1F">
        <w:tab/>
      </w:r>
      <w:r w:rsidRPr="006A3B1F">
        <w:tab/>
      </w:r>
      <w:r w:rsidRPr="006A3B1F">
        <w:tab/>
      </w:r>
      <w:r w:rsidR="00405FA9">
        <w:t>jhill@crcpl.org</w:t>
      </w:r>
    </w:p>
    <w:p w14:paraId="3258E87E" w14:textId="77777777" w:rsidR="00AB217D" w:rsidRDefault="00AB217D" w:rsidP="00F041C1">
      <w:pPr>
        <w:rPr>
          <w:rFonts w:ascii="Baskerville Old Face" w:hAnsi="Baskerville Old Face"/>
          <w:b/>
          <w:sz w:val="28"/>
          <w:szCs w:val="28"/>
        </w:rPr>
      </w:pPr>
    </w:p>
    <w:p w14:paraId="706834E4" w14:textId="77777777" w:rsidR="00C33C38" w:rsidRPr="008557C5" w:rsidRDefault="00AB217D" w:rsidP="008557C5">
      <w:pPr>
        <w:jc w:val="center"/>
        <w:rPr>
          <w:b/>
          <w:sz w:val="40"/>
          <w:szCs w:val="40"/>
        </w:rPr>
      </w:pPr>
      <w:r w:rsidRPr="008557C5">
        <w:rPr>
          <w:b/>
          <w:sz w:val="40"/>
          <w:szCs w:val="40"/>
        </w:rPr>
        <w:t>Glossary</w:t>
      </w:r>
    </w:p>
    <w:p w14:paraId="68C2030A" w14:textId="77777777" w:rsidR="00C321DE" w:rsidRPr="009E5758" w:rsidRDefault="00C321DE" w:rsidP="00F041C1">
      <w:pPr>
        <w:rPr>
          <w:sz w:val="24"/>
          <w:szCs w:val="24"/>
        </w:rPr>
      </w:pPr>
      <w:r w:rsidRPr="009E5758">
        <w:rPr>
          <w:b/>
          <w:sz w:val="24"/>
          <w:szCs w:val="24"/>
        </w:rPr>
        <w:t>Candidate for Public Office</w:t>
      </w:r>
      <w:r w:rsidR="00D5761A">
        <w:rPr>
          <w:b/>
          <w:sz w:val="24"/>
          <w:szCs w:val="24"/>
        </w:rPr>
        <w:t xml:space="preserve"> </w:t>
      </w:r>
      <w:r w:rsidRPr="009E5758">
        <w:rPr>
          <w:sz w:val="24"/>
          <w:szCs w:val="24"/>
        </w:rPr>
        <w:t xml:space="preserve">- an individual who offers herself/himself or is proposed by others </w:t>
      </w:r>
      <w:r w:rsidR="009E5758">
        <w:rPr>
          <w:sz w:val="24"/>
          <w:szCs w:val="24"/>
        </w:rPr>
        <w:tab/>
      </w:r>
      <w:r w:rsidRPr="009E5758">
        <w:rPr>
          <w:sz w:val="24"/>
          <w:szCs w:val="24"/>
        </w:rPr>
        <w:t>as a contestant for an elect</w:t>
      </w:r>
      <w:r w:rsidR="009E5758">
        <w:rPr>
          <w:sz w:val="24"/>
          <w:szCs w:val="24"/>
        </w:rPr>
        <w:t xml:space="preserve">ed public office, whether such </w:t>
      </w:r>
      <w:r w:rsidRPr="009E5758">
        <w:rPr>
          <w:sz w:val="24"/>
          <w:szCs w:val="24"/>
        </w:rPr>
        <w:t>office is federal, state, or local.</w:t>
      </w:r>
    </w:p>
    <w:p w14:paraId="75FB8C58" w14:textId="77777777" w:rsidR="00C321DE" w:rsidRPr="009E5758" w:rsidRDefault="00C321DE" w:rsidP="00F041C1">
      <w:pPr>
        <w:rPr>
          <w:sz w:val="24"/>
          <w:szCs w:val="24"/>
        </w:rPr>
      </w:pPr>
      <w:r w:rsidRPr="009E5758">
        <w:rPr>
          <w:b/>
          <w:sz w:val="24"/>
          <w:szCs w:val="24"/>
        </w:rPr>
        <w:t>Confidential information</w:t>
      </w:r>
      <w:r w:rsidRPr="009E5758">
        <w:rPr>
          <w:sz w:val="24"/>
          <w:szCs w:val="24"/>
        </w:rPr>
        <w:t xml:space="preserve"> – information entrus</w:t>
      </w:r>
      <w:r w:rsidR="009E5758">
        <w:rPr>
          <w:sz w:val="24"/>
          <w:szCs w:val="24"/>
        </w:rPr>
        <w:t xml:space="preserve">ted to another person, with an </w:t>
      </w:r>
      <w:r w:rsidRPr="009E5758">
        <w:rPr>
          <w:sz w:val="24"/>
          <w:szCs w:val="24"/>
        </w:rPr>
        <w:t xml:space="preserve">understanding of </w:t>
      </w:r>
      <w:r w:rsidR="009E5758">
        <w:rPr>
          <w:sz w:val="24"/>
          <w:szCs w:val="24"/>
        </w:rPr>
        <w:tab/>
      </w:r>
      <w:r w:rsidRPr="009E5758">
        <w:rPr>
          <w:sz w:val="24"/>
          <w:szCs w:val="24"/>
        </w:rPr>
        <w:t>privacy.</w:t>
      </w:r>
    </w:p>
    <w:p w14:paraId="4E43F385" w14:textId="77777777" w:rsidR="00C321DE" w:rsidRPr="009E5758" w:rsidRDefault="00C321DE" w:rsidP="00F041C1">
      <w:pPr>
        <w:rPr>
          <w:sz w:val="24"/>
          <w:szCs w:val="24"/>
        </w:rPr>
      </w:pPr>
      <w:r w:rsidRPr="009E5758">
        <w:rPr>
          <w:b/>
          <w:sz w:val="24"/>
          <w:szCs w:val="24"/>
        </w:rPr>
        <w:t>Coercion</w:t>
      </w:r>
      <w:r w:rsidRPr="009E5758">
        <w:rPr>
          <w:sz w:val="24"/>
          <w:szCs w:val="24"/>
        </w:rPr>
        <w:t>- the threat of the intention of forcing someone to do something</w:t>
      </w:r>
    </w:p>
    <w:p w14:paraId="1FE2105B" w14:textId="77777777" w:rsidR="00D5761A" w:rsidRDefault="00C321DE" w:rsidP="00D5761A">
      <w:pPr>
        <w:spacing w:after="0"/>
        <w:rPr>
          <w:sz w:val="24"/>
          <w:szCs w:val="24"/>
        </w:rPr>
      </w:pPr>
      <w:r w:rsidRPr="009E5758">
        <w:rPr>
          <w:b/>
          <w:sz w:val="24"/>
          <w:szCs w:val="24"/>
        </w:rPr>
        <w:t>Nonpublic information</w:t>
      </w:r>
      <w:r w:rsidR="00D5761A">
        <w:rPr>
          <w:b/>
          <w:sz w:val="24"/>
          <w:szCs w:val="24"/>
        </w:rPr>
        <w:t xml:space="preserve"> </w:t>
      </w:r>
      <w:r w:rsidR="00D5761A">
        <w:rPr>
          <w:sz w:val="24"/>
          <w:szCs w:val="24"/>
        </w:rPr>
        <w:t xml:space="preserve">- </w:t>
      </w:r>
      <w:r w:rsidR="00D5761A" w:rsidRPr="009E5758">
        <w:rPr>
          <w:sz w:val="24"/>
          <w:szCs w:val="24"/>
        </w:rPr>
        <w:t>business</w:t>
      </w:r>
      <w:r w:rsidRPr="009E5758">
        <w:rPr>
          <w:sz w:val="24"/>
          <w:szCs w:val="24"/>
        </w:rPr>
        <w:t xml:space="preserve">, financial or personal information that is not </w:t>
      </w:r>
      <w:r w:rsidR="00D5761A">
        <w:rPr>
          <w:sz w:val="24"/>
          <w:szCs w:val="24"/>
        </w:rPr>
        <w:t xml:space="preserve">publicly </w:t>
      </w:r>
    </w:p>
    <w:p w14:paraId="3E9A4122" w14:textId="77777777" w:rsidR="00C321DE" w:rsidRDefault="00D5761A" w:rsidP="00D5761A">
      <w:pPr>
        <w:spacing w:after="0"/>
        <w:rPr>
          <w:sz w:val="24"/>
          <w:szCs w:val="24"/>
        </w:rPr>
      </w:pPr>
      <w:r>
        <w:rPr>
          <w:sz w:val="24"/>
          <w:szCs w:val="24"/>
        </w:rPr>
        <w:t xml:space="preserve">              known or avail</w:t>
      </w:r>
      <w:r w:rsidR="00C321DE" w:rsidRPr="009E5758">
        <w:rPr>
          <w:sz w:val="24"/>
          <w:szCs w:val="24"/>
        </w:rPr>
        <w:t>able.</w:t>
      </w:r>
    </w:p>
    <w:p w14:paraId="3EC19988" w14:textId="77777777" w:rsidR="00D5761A" w:rsidRPr="009E5758" w:rsidRDefault="00D5761A" w:rsidP="00D5761A">
      <w:pPr>
        <w:spacing w:after="0"/>
        <w:rPr>
          <w:sz w:val="24"/>
          <w:szCs w:val="24"/>
        </w:rPr>
      </w:pPr>
    </w:p>
    <w:p w14:paraId="242BCAA1" w14:textId="77777777" w:rsidR="00C321DE" w:rsidRPr="009E5758" w:rsidRDefault="00C321DE" w:rsidP="00F041C1">
      <w:pPr>
        <w:rPr>
          <w:sz w:val="24"/>
          <w:szCs w:val="24"/>
        </w:rPr>
      </w:pPr>
      <w:r w:rsidRPr="009E5758">
        <w:rPr>
          <w:b/>
          <w:sz w:val="24"/>
          <w:szCs w:val="24"/>
        </w:rPr>
        <w:t>Political Committee</w:t>
      </w:r>
      <w:r w:rsidRPr="009E5758">
        <w:rPr>
          <w:sz w:val="24"/>
          <w:szCs w:val="24"/>
        </w:rPr>
        <w:t xml:space="preserve">- any party, committee, association, fund, or other organization organized </w:t>
      </w:r>
      <w:r w:rsidR="009E5758">
        <w:rPr>
          <w:sz w:val="24"/>
          <w:szCs w:val="24"/>
        </w:rPr>
        <w:tab/>
      </w:r>
      <w:r w:rsidRPr="009E5758">
        <w:rPr>
          <w:sz w:val="24"/>
          <w:szCs w:val="24"/>
        </w:rPr>
        <w:t xml:space="preserve">and operated primarily for accepting contributions to influence the selection, </w:t>
      </w:r>
      <w:r w:rsidR="009E5758">
        <w:rPr>
          <w:sz w:val="24"/>
          <w:szCs w:val="24"/>
        </w:rPr>
        <w:tab/>
      </w:r>
      <w:r w:rsidRPr="009E5758">
        <w:rPr>
          <w:sz w:val="24"/>
          <w:szCs w:val="24"/>
        </w:rPr>
        <w:t>nomination or election of any individual to any federal, state or local office.</w:t>
      </w:r>
    </w:p>
    <w:p w14:paraId="3F093C42" w14:textId="77777777" w:rsidR="00C321DE" w:rsidRPr="009E5758" w:rsidRDefault="003B6F3C" w:rsidP="00F041C1">
      <w:pPr>
        <w:rPr>
          <w:sz w:val="24"/>
          <w:szCs w:val="24"/>
        </w:rPr>
      </w:pPr>
      <w:r w:rsidRPr="009E5758">
        <w:rPr>
          <w:b/>
          <w:sz w:val="24"/>
          <w:szCs w:val="24"/>
        </w:rPr>
        <w:t>Political C</w:t>
      </w:r>
      <w:r w:rsidR="00C321DE" w:rsidRPr="009E5758">
        <w:rPr>
          <w:b/>
          <w:sz w:val="24"/>
          <w:szCs w:val="24"/>
        </w:rPr>
        <w:t>ontributions</w:t>
      </w:r>
      <w:r w:rsidR="00C321DE" w:rsidRPr="009E5758">
        <w:rPr>
          <w:sz w:val="24"/>
          <w:szCs w:val="24"/>
        </w:rPr>
        <w:t xml:space="preserve">- anything of value, including monetary and in-kind gifts, provided for the </w:t>
      </w:r>
      <w:r w:rsidR="009E5758">
        <w:rPr>
          <w:sz w:val="24"/>
          <w:szCs w:val="24"/>
        </w:rPr>
        <w:tab/>
      </w:r>
      <w:r w:rsidR="00C321DE" w:rsidRPr="009E5758">
        <w:rPr>
          <w:sz w:val="24"/>
          <w:szCs w:val="24"/>
        </w:rPr>
        <w:t>purpose of influencing the outcome of an election.</w:t>
      </w:r>
    </w:p>
    <w:p w14:paraId="60598B8A" w14:textId="77777777" w:rsidR="00C321DE" w:rsidRPr="009E5758" w:rsidRDefault="00C321DE" w:rsidP="00F041C1">
      <w:pPr>
        <w:rPr>
          <w:sz w:val="24"/>
          <w:szCs w:val="24"/>
        </w:rPr>
      </w:pPr>
      <w:r w:rsidRPr="009E5758">
        <w:rPr>
          <w:b/>
          <w:sz w:val="24"/>
          <w:szCs w:val="24"/>
        </w:rPr>
        <w:t>Privileged Information</w:t>
      </w:r>
      <w:r w:rsidRPr="009E5758">
        <w:rPr>
          <w:sz w:val="24"/>
          <w:szCs w:val="24"/>
        </w:rPr>
        <w:t xml:space="preserve">- information protected from involuntary disclosure by legally recognized </w:t>
      </w:r>
      <w:r w:rsidR="009E5758">
        <w:rPr>
          <w:sz w:val="24"/>
          <w:szCs w:val="24"/>
        </w:rPr>
        <w:tab/>
      </w:r>
      <w:r w:rsidRPr="009E5758">
        <w:rPr>
          <w:sz w:val="24"/>
          <w:szCs w:val="24"/>
        </w:rPr>
        <w:t>privileges such as attorney-client, et al.</w:t>
      </w:r>
    </w:p>
    <w:p w14:paraId="664B059F" w14:textId="77777777" w:rsidR="00C321DE" w:rsidRPr="009E5758" w:rsidRDefault="00C321DE" w:rsidP="00F041C1">
      <w:pPr>
        <w:rPr>
          <w:sz w:val="24"/>
          <w:szCs w:val="24"/>
        </w:rPr>
      </w:pPr>
      <w:r w:rsidRPr="009E5758">
        <w:rPr>
          <w:b/>
          <w:sz w:val="24"/>
          <w:szCs w:val="24"/>
        </w:rPr>
        <w:t>Promotional Items of Nominal Value</w:t>
      </w:r>
      <w:r w:rsidRPr="009E5758">
        <w:rPr>
          <w:sz w:val="24"/>
          <w:szCs w:val="24"/>
        </w:rPr>
        <w:t xml:space="preserve">- gifts used to promote an entity’s name, product, or </w:t>
      </w:r>
      <w:r w:rsidR="009E5758">
        <w:rPr>
          <w:sz w:val="24"/>
          <w:szCs w:val="24"/>
        </w:rPr>
        <w:tab/>
      </w:r>
      <w:r w:rsidRPr="009E5758">
        <w:rPr>
          <w:sz w:val="24"/>
          <w:szCs w:val="24"/>
        </w:rPr>
        <w:t>services with a retail value of $25 or less.</w:t>
      </w:r>
    </w:p>
    <w:p w14:paraId="67239274" w14:textId="77777777" w:rsidR="00C321DE" w:rsidRPr="009E5758" w:rsidRDefault="00C321DE" w:rsidP="00F041C1">
      <w:pPr>
        <w:rPr>
          <w:sz w:val="24"/>
          <w:szCs w:val="24"/>
        </w:rPr>
      </w:pPr>
      <w:r w:rsidRPr="009E5758">
        <w:rPr>
          <w:b/>
          <w:sz w:val="24"/>
          <w:szCs w:val="24"/>
        </w:rPr>
        <w:t>Representatives</w:t>
      </w:r>
      <w:r w:rsidRPr="009E5758">
        <w:rPr>
          <w:sz w:val="24"/>
          <w:szCs w:val="24"/>
        </w:rPr>
        <w:t xml:space="preserve">- individuals who provide personal services to the United Way of Ross County, </w:t>
      </w:r>
      <w:r w:rsidR="009E5758">
        <w:rPr>
          <w:sz w:val="24"/>
          <w:szCs w:val="24"/>
        </w:rPr>
        <w:tab/>
      </w:r>
      <w:r w:rsidRPr="009E5758">
        <w:rPr>
          <w:sz w:val="24"/>
          <w:szCs w:val="24"/>
        </w:rPr>
        <w:t xml:space="preserve">employees, volunteers, independent contractors, consultants, or loaned campaign </w:t>
      </w:r>
      <w:r w:rsidR="009E5758">
        <w:rPr>
          <w:sz w:val="24"/>
          <w:szCs w:val="24"/>
        </w:rPr>
        <w:tab/>
      </w:r>
      <w:r w:rsidRPr="009E5758">
        <w:rPr>
          <w:sz w:val="24"/>
          <w:szCs w:val="24"/>
        </w:rPr>
        <w:t>specialists.</w:t>
      </w:r>
    </w:p>
    <w:p w14:paraId="5AB66958" w14:textId="77777777" w:rsidR="00C321DE" w:rsidRPr="009E5758" w:rsidRDefault="00C321DE" w:rsidP="00F041C1">
      <w:pPr>
        <w:rPr>
          <w:sz w:val="24"/>
          <w:szCs w:val="24"/>
        </w:rPr>
      </w:pPr>
      <w:r w:rsidRPr="009E5758">
        <w:rPr>
          <w:b/>
          <w:sz w:val="24"/>
          <w:szCs w:val="24"/>
        </w:rPr>
        <w:t xml:space="preserve">Sexual </w:t>
      </w:r>
      <w:r w:rsidR="003B6F3C" w:rsidRPr="009E5758">
        <w:rPr>
          <w:b/>
          <w:sz w:val="24"/>
          <w:szCs w:val="24"/>
        </w:rPr>
        <w:t>Harassment</w:t>
      </w:r>
      <w:r w:rsidR="00D5761A">
        <w:rPr>
          <w:b/>
          <w:sz w:val="24"/>
          <w:szCs w:val="24"/>
        </w:rPr>
        <w:t xml:space="preserve"> </w:t>
      </w:r>
      <w:r w:rsidR="00D5761A" w:rsidRPr="00D5761A">
        <w:rPr>
          <w:sz w:val="24"/>
          <w:szCs w:val="24"/>
        </w:rPr>
        <w:t>-</w:t>
      </w:r>
      <w:r w:rsidRPr="00D5761A">
        <w:rPr>
          <w:sz w:val="24"/>
          <w:szCs w:val="24"/>
        </w:rPr>
        <w:t xml:space="preserve"> </w:t>
      </w:r>
      <w:r w:rsidRPr="009E5758">
        <w:rPr>
          <w:sz w:val="24"/>
          <w:szCs w:val="24"/>
        </w:rPr>
        <w:t xml:space="preserve">occurs when any representative requests dates, sexual favors, or other </w:t>
      </w:r>
      <w:r w:rsidR="009E5758">
        <w:rPr>
          <w:sz w:val="24"/>
          <w:szCs w:val="24"/>
        </w:rPr>
        <w:tab/>
      </w:r>
      <w:r w:rsidRPr="009E5758">
        <w:rPr>
          <w:sz w:val="24"/>
          <w:szCs w:val="24"/>
        </w:rPr>
        <w:t xml:space="preserve">verbal or physical conduct of a sexual nature as a condition of employment or used as a </w:t>
      </w:r>
      <w:r w:rsidR="009E5758">
        <w:rPr>
          <w:sz w:val="24"/>
          <w:szCs w:val="24"/>
        </w:rPr>
        <w:tab/>
      </w:r>
      <w:r w:rsidRPr="009E5758">
        <w:rPr>
          <w:sz w:val="24"/>
          <w:szCs w:val="24"/>
        </w:rPr>
        <w:t xml:space="preserve">basis for employment decisions. </w:t>
      </w:r>
      <w:r w:rsidR="003B6F3C" w:rsidRPr="009E5758">
        <w:rPr>
          <w:sz w:val="24"/>
          <w:szCs w:val="24"/>
        </w:rPr>
        <w:t xml:space="preserve">2. Fosters an intimidating, offensive, or hostile work </w:t>
      </w:r>
      <w:r w:rsidR="009E5758">
        <w:rPr>
          <w:sz w:val="24"/>
          <w:szCs w:val="24"/>
        </w:rPr>
        <w:tab/>
      </w:r>
      <w:r w:rsidR="003B6F3C" w:rsidRPr="009E5758">
        <w:rPr>
          <w:sz w:val="24"/>
          <w:szCs w:val="24"/>
        </w:rPr>
        <w:t xml:space="preserve">environment, which is created by unwelcome sexual advances, offensive jokes, or other </w:t>
      </w:r>
      <w:r w:rsidR="009E5758">
        <w:rPr>
          <w:sz w:val="24"/>
          <w:szCs w:val="24"/>
        </w:rPr>
        <w:tab/>
      </w:r>
      <w:r w:rsidR="003B6F3C" w:rsidRPr="009E5758">
        <w:rPr>
          <w:sz w:val="24"/>
          <w:szCs w:val="24"/>
        </w:rPr>
        <w:t>offensive verbal and physical behavior.</w:t>
      </w:r>
    </w:p>
    <w:p w14:paraId="22F442D1" w14:textId="77777777" w:rsidR="003B6F3C" w:rsidRPr="009E5758" w:rsidRDefault="003B6F3C" w:rsidP="00F041C1">
      <w:pPr>
        <w:rPr>
          <w:sz w:val="24"/>
          <w:szCs w:val="24"/>
        </w:rPr>
      </w:pPr>
      <w:r w:rsidRPr="009E5758">
        <w:rPr>
          <w:b/>
          <w:sz w:val="24"/>
          <w:szCs w:val="24"/>
        </w:rPr>
        <w:t>Staff</w:t>
      </w:r>
      <w:r w:rsidR="00D5761A" w:rsidRPr="009E5758">
        <w:rPr>
          <w:sz w:val="24"/>
          <w:szCs w:val="24"/>
        </w:rPr>
        <w:t>-</w:t>
      </w:r>
      <w:r w:rsidR="00D5761A">
        <w:rPr>
          <w:sz w:val="24"/>
          <w:szCs w:val="24"/>
        </w:rPr>
        <w:t xml:space="preserve"> </w:t>
      </w:r>
      <w:r w:rsidR="00D5761A" w:rsidRPr="009E5758">
        <w:rPr>
          <w:sz w:val="24"/>
          <w:szCs w:val="24"/>
        </w:rPr>
        <w:t>individuals</w:t>
      </w:r>
      <w:r w:rsidRPr="009E5758">
        <w:rPr>
          <w:sz w:val="24"/>
          <w:szCs w:val="24"/>
        </w:rPr>
        <w:t xml:space="preserve"> who provide services to UWRC as employees</w:t>
      </w:r>
    </w:p>
    <w:p w14:paraId="0FB40A58" w14:textId="77777777" w:rsidR="00D5761A" w:rsidRDefault="003B6F3C" w:rsidP="00F041C1">
      <w:pPr>
        <w:rPr>
          <w:sz w:val="24"/>
          <w:szCs w:val="24"/>
        </w:rPr>
      </w:pPr>
      <w:r w:rsidRPr="00F70E49">
        <w:rPr>
          <w:b/>
          <w:sz w:val="24"/>
          <w:szCs w:val="24"/>
        </w:rPr>
        <w:lastRenderedPageBreak/>
        <w:t>Stakeholders</w:t>
      </w:r>
      <w:r w:rsidR="00F70E49" w:rsidRPr="009E5758">
        <w:rPr>
          <w:sz w:val="24"/>
          <w:szCs w:val="24"/>
        </w:rPr>
        <w:t xml:space="preserve">- </w:t>
      </w:r>
      <w:r w:rsidR="00F70E49">
        <w:rPr>
          <w:sz w:val="24"/>
          <w:szCs w:val="24"/>
        </w:rPr>
        <w:t xml:space="preserve"> </w:t>
      </w:r>
      <w:r w:rsidR="00D5761A">
        <w:rPr>
          <w:sz w:val="24"/>
          <w:szCs w:val="24"/>
        </w:rPr>
        <w:t xml:space="preserve"> individuals or entities</w:t>
      </w:r>
      <w:r w:rsidRPr="009E5758">
        <w:rPr>
          <w:sz w:val="24"/>
          <w:szCs w:val="24"/>
        </w:rPr>
        <w:t xml:space="preserve"> that shares a vested interest in the vision/mission of </w:t>
      </w:r>
      <w:r w:rsidR="009E5758">
        <w:rPr>
          <w:sz w:val="24"/>
          <w:szCs w:val="24"/>
        </w:rPr>
        <w:tab/>
      </w:r>
      <w:r w:rsidRPr="009E5758">
        <w:rPr>
          <w:sz w:val="24"/>
          <w:szCs w:val="24"/>
        </w:rPr>
        <w:t>UWRC.</w:t>
      </w:r>
    </w:p>
    <w:p w14:paraId="08FD9136" w14:textId="77777777" w:rsidR="003B6F3C" w:rsidRPr="009E5758" w:rsidRDefault="003B6F3C" w:rsidP="00F041C1">
      <w:pPr>
        <w:rPr>
          <w:sz w:val="24"/>
          <w:szCs w:val="24"/>
        </w:rPr>
      </w:pPr>
      <w:r w:rsidRPr="009E5758">
        <w:rPr>
          <w:b/>
          <w:sz w:val="24"/>
          <w:szCs w:val="24"/>
        </w:rPr>
        <w:t>Transparency</w:t>
      </w:r>
      <w:r w:rsidRPr="009E5758">
        <w:rPr>
          <w:sz w:val="24"/>
          <w:szCs w:val="24"/>
        </w:rPr>
        <w:t>- implies openness, communication and accountability.</w:t>
      </w:r>
    </w:p>
    <w:p w14:paraId="02B883C9" w14:textId="77777777" w:rsidR="003B6F3C" w:rsidRPr="009E5758" w:rsidRDefault="003B6F3C" w:rsidP="00F041C1">
      <w:pPr>
        <w:rPr>
          <w:sz w:val="24"/>
          <w:szCs w:val="24"/>
        </w:rPr>
      </w:pPr>
      <w:r w:rsidRPr="009E5758">
        <w:rPr>
          <w:b/>
          <w:sz w:val="24"/>
          <w:szCs w:val="24"/>
        </w:rPr>
        <w:t>Vendors</w:t>
      </w:r>
      <w:r w:rsidR="00D5761A" w:rsidRPr="009E5758">
        <w:rPr>
          <w:sz w:val="24"/>
          <w:szCs w:val="24"/>
        </w:rPr>
        <w:t>-</w:t>
      </w:r>
      <w:r w:rsidR="00D5761A">
        <w:rPr>
          <w:sz w:val="24"/>
          <w:szCs w:val="24"/>
        </w:rPr>
        <w:t xml:space="preserve"> </w:t>
      </w:r>
      <w:r w:rsidR="00D5761A" w:rsidRPr="009E5758">
        <w:rPr>
          <w:sz w:val="24"/>
          <w:szCs w:val="24"/>
        </w:rPr>
        <w:t>entities</w:t>
      </w:r>
      <w:r w:rsidRPr="009E5758">
        <w:rPr>
          <w:sz w:val="24"/>
          <w:szCs w:val="24"/>
        </w:rPr>
        <w:t xml:space="preserve"> that provide goods and services to UWRC for a fee.</w:t>
      </w:r>
    </w:p>
    <w:p w14:paraId="7BA46E36" w14:textId="77777777" w:rsidR="003B6F3C" w:rsidRPr="009E5758" w:rsidRDefault="003B6F3C" w:rsidP="00F041C1">
      <w:pPr>
        <w:rPr>
          <w:sz w:val="24"/>
          <w:szCs w:val="24"/>
        </w:rPr>
      </w:pPr>
      <w:r w:rsidRPr="009E5758">
        <w:rPr>
          <w:b/>
          <w:sz w:val="24"/>
          <w:szCs w:val="24"/>
        </w:rPr>
        <w:t>Volunteers</w:t>
      </w:r>
      <w:r w:rsidRPr="009E5758">
        <w:rPr>
          <w:sz w:val="24"/>
          <w:szCs w:val="24"/>
        </w:rPr>
        <w:t xml:space="preserve">- all members of the UWRC Board of </w:t>
      </w:r>
      <w:r w:rsidR="00D5761A">
        <w:rPr>
          <w:sz w:val="24"/>
          <w:szCs w:val="24"/>
        </w:rPr>
        <w:t>Trustees</w:t>
      </w:r>
      <w:r w:rsidRPr="009E5758">
        <w:rPr>
          <w:sz w:val="24"/>
          <w:szCs w:val="24"/>
        </w:rPr>
        <w:t xml:space="preserve">, all committees appointed by the </w:t>
      </w:r>
      <w:r w:rsidR="009E5758">
        <w:rPr>
          <w:sz w:val="24"/>
          <w:szCs w:val="24"/>
        </w:rPr>
        <w:tab/>
      </w:r>
      <w:r w:rsidRPr="009E5758">
        <w:rPr>
          <w:sz w:val="24"/>
          <w:szCs w:val="24"/>
        </w:rPr>
        <w:t xml:space="preserve">Board of </w:t>
      </w:r>
      <w:r w:rsidR="00D5761A">
        <w:rPr>
          <w:sz w:val="24"/>
          <w:szCs w:val="24"/>
        </w:rPr>
        <w:t>Trustees</w:t>
      </w:r>
      <w:r w:rsidRPr="009E5758">
        <w:rPr>
          <w:sz w:val="24"/>
          <w:szCs w:val="24"/>
        </w:rPr>
        <w:t xml:space="preserve">, and others working on behalf of the Organization that perform  </w:t>
      </w:r>
      <w:r w:rsidR="009E5758">
        <w:rPr>
          <w:sz w:val="24"/>
          <w:szCs w:val="24"/>
        </w:rPr>
        <w:tab/>
      </w:r>
      <w:r w:rsidRPr="009E5758">
        <w:rPr>
          <w:sz w:val="24"/>
          <w:szCs w:val="24"/>
        </w:rPr>
        <w:t>duties without compensation.</w:t>
      </w:r>
    </w:p>
    <w:p w14:paraId="6E2516A9" w14:textId="77777777" w:rsidR="003B6F3C" w:rsidRPr="009E5758" w:rsidRDefault="00F70E49" w:rsidP="00F041C1">
      <w:pPr>
        <w:rPr>
          <w:sz w:val="24"/>
          <w:szCs w:val="24"/>
        </w:rPr>
      </w:pPr>
      <w:r>
        <w:rPr>
          <w:b/>
          <w:sz w:val="24"/>
          <w:szCs w:val="24"/>
        </w:rPr>
        <w:t>Whistleb</w:t>
      </w:r>
      <w:r w:rsidR="003B6F3C" w:rsidRPr="009E5758">
        <w:rPr>
          <w:b/>
          <w:sz w:val="24"/>
          <w:szCs w:val="24"/>
        </w:rPr>
        <w:t>lower</w:t>
      </w:r>
      <w:r w:rsidR="00D5761A" w:rsidRPr="009E5758">
        <w:rPr>
          <w:sz w:val="24"/>
          <w:szCs w:val="24"/>
        </w:rPr>
        <w:t>- someone</w:t>
      </w:r>
      <w:r w:rsidR="003B6F3C" w:rsidRPr="009E5758">
        <w:rPr>
          <w:sz w:val="24"/>
          <w:szCs w:val="24"/>
        </w:rPr>
        <w:t xml:space="preserve"> who exposes wrongdoing inside an organization.</w:t>
      </w:r>
    </w:p>
    <w:p w14:paraId="1FE34AB5" w14:textId="77777777" w:rsidR="003B6F3C" w:rsidRDefault="003B6F3C" w:rsidP="00F041C1">
      <w:pPr>
        <w:rPr>
          <w:rFonts w:ascii="Baskerville Old Face" w:hAnsi="Baskerville Old Face"/>
          <w:sz w:val="28"/>
          <w:szCs w:val="28"/>
        </w:rPr>
      </w:pPr>
    </w:p>
    <w:p w14:paraId="6DB5B839" w14:textId="77777777" w:rsidR="008557C5" w:rsidRDefault="008557C5" w:rsidP="00F041C1">
      <w:pPr>
        <w:rPr>
          <w:rFonts w:ascii="Baskerville Old Face" w:hAnsi="Baskerville Old Face"/>
          <w:sz w:val="28"/>
          <w:szCs w:val="28"/>
        </w:rPr>
      </w:pPr>
    </w:p>
    <w:p w14:paraId="6F6964EE" w14:textId="77777777" w:rsidR="008557C5" w:rsidRDefault="008557C5" w:rsidP="00F041C1">
      <w:pPr>
        <w:rPr>
          <w:rFonts w:ascii="Baskerville Old Face" w:hAnsi="Baskerville Old Face"/>
          <w:sz w:val="28"/>
          <w:szCs w:val="28"/>
        </w:rPr>
      </w:pPr>
    </w:p>
    <w:p w14:paraId="3951F2FA" w14:textId="77777777" w:rsidR="008557C5" w:rsidRDefault="008557C5" w:rsidP="00F041C1">
      <w:pPr>
        <w:rPr>
          <w:rFonts w:ascii="Baskerville Old Face" w:hAnsi="Baskerville Old Face"/>
          <w:sz w:val="28"/>
          <w:szCs w:val="28"/>
        </w:rPr>
      </w:pPr>
    </w:p>
    <w:p w14:paraId="17E325AF" w14:textId="77777777" w:rsidR="008557C5" w:rsidRDefault="008557C5" w:rsidP="00F041C1">
      <w:pPr>
        <w:rPr>
          <w:rFonts w:ascii="Baskerville Old Face" w:hAnsi="Baskerville Old Face"/>
          <w:sz w:val="28"/>
          <w:szCs w:val="28"/>
        </w:rPr>
      </w:pPr>
    </w:p>
    <w:p w14:paraId="00295B48" w14:textId="77777777" w:rsidR="008557C5" w:rsidRDefault="008557C5" w:rsidP="00F041C1">
      <w:pPr>
        <w:rPr>
          <w:rFonts w:ascii="Baskerville Old Face" w:hAnsi="Baskerville Old Face"/>
          <w:sz w:val="28"/>
          <w:szCs w:val="28"/>
        </w:rPr>
      </w:pPr>
    </w:p>
    <w:p w14:paraId="4D9F8F2E" w14:textId="77777777" w:rsidR="008557C5" w:rsidRDefault="008557C5" w:rsidP="00F041C1">
      <w:pPr>
        <w:rPr>
          <w:rFonts w:ascii="Baskerville Old Face" w:hAnsi="Baskerville Old Face"/>
          <w:sz w:val="28"/>
          <w:szCs w:val="28"/>
        </w:rPr>
      </w:pPr>
    </w:p>
    <w:p w14:paraId="7D44B020" w14:textId="77777777" w:rsidR="008557C5" w:rsidRDefault="008557C5" w:rsidP="00F041C1">
      <w:pPr>
        <w:rPr>
          <w:rFonts w:ascii="Baskerville Old Face" w:hAnsi="Baskerville Old Face"/>
          <w:sz w:val="28"/>
          <w:szCs w:val="28"/>
        </w:rPr>
      </w:pPr>
    </w:p>
    <w:p w14:paraId="4F25B0BD" w14:textId="77777777" w:rsidR="008557C5" w:rsidRDefault="008557C5" w:rsidP="00F041C1">
      <w:pPr>
        <w:rPr>
          <w:rFonts w:ascii="Baskerville Old Face" w:hAnsi="Baskerville Old Face"/>
          <w:sz w:val="28"/>
          <w:szCs w:val="28"/>
        </w:rPr>
      </w:pPr>
    </w:p>
    <w:p w14:paraId="73FA18E6" w14:textId="77777777" w:rsidR="008557C5" w:rsidRDefault="008557C5" w:rsidP="00F041C1">
      <w:pPr>
        <w:rPr>
          <w:rFonts w:ascii="Baskerville Old Face" w:hAnsi="Baskerville Old Face"/>
          <w:sz w:val="28"/>
          <w:szCs w:val="28"/>
        </w:rPr>
      </w:pPr>
    </w:p>
    <w:p w14:paraId="5C9A3261" w14:textId="77777777" w:rsidR="008557C5" w:rsidRDefault="008557C5" w:rsidP="00F041C1">
      <w:pPr>
        <w:rPr>
          <w:rFonts w:ascii="Baskerville Old Face" w:hAnsi="Baskerville Old Face"/>
          <w:sz w:val="28"/>
          <w:szCs w:val="28"/>
        </w:rPr>
      </w:pPr>
    </w:p>
    <w:p w14:paraId="3B426C67" w14:textId="77777777" w:rsidR="008557C5" w:rsidRDefault="008557C5" w:rsidP="008557C5">
      <w:pPr>
        <w:jc w:val="center"/>
        <w:rPr>
          <w:b/>
          <w:sz w:val="40"/>
          <w:szCs w:val="40"/>
        </w:rPr>
      </w:pPr>
      <w:r w:rsidRPr="008557C5">
        <w:rPr>
          <w:b/>
          <w:sz w:val="40"/>
          <w:szCs w:val="40"/>
        </w:rPr>
        <w:t>Examples</w:t>
      </w:r>
    </w:p>
    <w:p w14:paraId="7E457811" w14:textId="77777777" w:rsidR="008557C5" w:rsidRPr="008557C5" w:rsidRDefault="008557C5" w:rsidP="008557C5">
      <w:pPr>
        <w:rPr>
          <w:b/>
          <w:sz w:val="24"/>
          <w:szCs w:val="24"/>
        </w:rPr>
      </w:pPr>
      <w:r w:rsidRPr="008557C5">
        <w:rPr>
          <w:b/>
          <w:bCs/>
          <w:sz w:val="24"/>
          <w:szCs w:val="24"/>
        </w:rPr>
        <w:t>Harassment</w:t>
      </w:r>
    </w:p>
    <w:p w14:paraId="4A1C1D69" w14:textId="77777777" w:rsidR="008557C5" w:rsidRPr="008557C5" w:rsidRDefault="008557C5" w:rsidP="008557C5">
      <w:pPr>
        <w:pStyle w:val="NoSpacing"/>
        <w:rPr>
          <w:sz w:val="24"/>
          <w:szCs w:val="24"/>
        </w:rPr>
      </w:pPr>
      <w:r w:rsidRPr="008557C5">
        <w:rPr>
          <w:i/>
          <w:iCs/>
          <w:sz w:val="24"/>
          <w:szCs w:val="24"/>
        </w:rPr>
        <w:t xml:space="preserve">Situation:  </w:t>
      </w:r>
      <w:r w:rsidRPr="008557C5">
        <w:rPr>
          <w:sz w:val="24"/>
          <w:szCs w:val="24"/>
        </w:rPr>
        <w:t>Joe is continually teased by his younger co-workers for being an</w:t>
      </w:r>
    </w:p>
    <w:p w14:paraId="33A11B17" w14:textId="77777777" w:rsidR="008557C5" w:rsidRPr="008557C5" w:rsidRDefault="008557C5" w:rsidP="008557C5">
      <w:pPr>
        <w:pStyle w:val="NoSpacing"/>
        <w:rPr>
          <w:sz w:val="24"/>
          <w:szCs w:val="24"/>
        </w:rPr>
      </w:pPr>
      <w:r w:rsidRPr="008557C5">
        <w:rPr>
          <w:sz w:val="24"/>
          <w:szCs w:val="24"/>
        </w:rPr>
        <w:tab/>
        <w:t xml:space="preserve">“old-geezer”, “out of touch” and not able to keep up with the pace of the </w:t>
      </w:r>
      <w:r w:rsidRPr="008557C5">
        <w:rPr>
          <w:sz w:val="24"/>
          <w:szCs w:val="24"/>
        </w:rPr>
        <w:tab/>
        <w:t>office.</w:t>
      </w:r>
    </w:p>
    <w:p w14:paraId="469901F2" w14:textId="77777777" w:rsidR="008557C5" w:rsidRPr="008557C5" w:rsidRDefault="008557C5" w:rsidP="008557C5">
      <w:pPr>
        <w:pStyle w:val="NoSpacing"/>
        <w:rPr>
          <w:sz w:val="24"/>
          <w:szCs w:val="24"/>
        </w:rPr>
      </w:pPr>
    </w:p>
    <w:p w14:paraId="76EC6A6A" w14:textId="77777777" w:rsidR="008557C5" w:rsidRPr="008557C5" w:rsidRDefault="008557C5" w:rsidP="008557C5">
      <w:pPr>
        <w:pStyle w:val="NoSpacing"/>
        <w:rPr>
          <w:sz w:val="24"/>
          <w:szCs w:val="24"/>
        </w:rPr>
      </w:pPr>
      <w:r w:rsidRPr="008557C5">
        <w:rPr>
          <w:i/>
          <w:iCs/>
          <w:sz w:val="24"/>
          <w:szCs w:val="24"/>
        </w:rPr>
        <w:lastRenderedPageBreak/>
        <w:t xml:space="preserve">Solution:  </w:t>
      </w:r>
      <w:r w:rsidRPr="008557C5">
        <w:rPr>
          <w:sz w:val="24"/>
          <w:szCs w:val="24"/>
        </w:rPr>
        <w:t>This could be considered harassment and is, at least, contrary to</w:t>
      </w:r>
    </w:p>
    <w:p w14:paraId="66BB6BFA" w14:textId="77777777" w:rsidR="008557C5" w:rsidRPr="008557C5" w:rsidRDefault="008557C5" w:rsidP="008557C5">
      <w:pPr>
        <w:pStyle w:val="NoSpacing"/>
        <w:rPr>
          <w:sz w:val="24"/>
          <w:szCs w:val="24"/>
        </w:rPr>
      </w:pPr>
      <w:r w:rsidRPr="008557C5">
        <w:rPr>
          <w:sz w:val="24"/>
          <w:szCs w:val="24"/>
        </w:rPr>
        <w:tab/>
        <w:t>maintaining a positive work environment. Joe should tell his co-workers</w:t>
      </w:r>
    </w:p>
    <w:p w14:paraId="3F2A3F3F" w14:textId="77777777" w:rsidR="008557C5" w:rsidRPr="008557C5" w:rsidRDefault="00D5761A" w:rsidP="008557C5">
      <w:pPr>
        <w:pStyle w:val="NoSpacing"/>
        <w:rPr>
          <w:sz w:val="24"/>
          <w:szCs w:val="24"/>
        </w:rPr>
      </w:pPr>
      <w:r>
        <w:rPr>
          <w:sz w:val="24"/>
          <w:szCs w:val="24"/>
        </w:rPr>
        <w:tab/>
      </w:r>
      <w:r w:rsidR="008557C5" w:rsidRPr="008557C5">
        <w:rPr>
          <w:sz w:val="24"/>
          <w:szCs w:val="24"/>
        </w:rPr>
        <w:t xml:space="preserve"> their </w:t>
      </w:r>
      <w:r>
        <w:rPr>
          <w:sz w:val="24"/>
          <w:szCs w:val="24"/>
        </w:rPr>
        <w:t>behavior is unwelcome and ask</w:t>
      </w:r>
      <w:r w:rsidR="008557C5" w:rsidRPr="008557C5">
        <w:rPr>
          <w:sz w:val="24"/>
          <w:szCs w:val="24"/>
        </w:rPr>
        <w:t xml:space="preserve"> them to stop. If it continues,</w:t>
      </w:r>
    </w:p>
    <w:p w14:paraId="52C91D2A" w14:textId="77777777" w:rsidR="008557C5" w:rsidRPr="008557C5" w:rsidRDefault="008557C5" w:rsidP="008557C5">
      <w:pPr>
        <w:pStyle w:val="NoSpacing"/>
        <w:rPr>
          <w:sz w:val="24"/>
          <w:szCs w:val="24"/>
        </w:rPr>
      </w:pPr>
      <w:r w:rsidRPr="008557C5">
        <w:rPr>
          <w:sz w:val="24"/>
          <w:szCs w:val="24"/>
        </w:rPr>
        <w:tab/>
        <w:t>he should bring it to the attention of his supervisor.</w:t>
      </w:r>
    </w:p>
    <w:p w14:paraId="0870C6D4" w14:textId="77777777" w:rsidR="008557C5" w:rsidRPr="008557C5" w:rsidRDefault="008557C5" w:rsidP="008557C5">
      <w:pPr>
        <w:pStyle w:val="NoSpacing"/>
        <w:rPr>
          <w:sz w:val="24"/>
          <w:szCs w:val="24"/>
        </w:rPr>
      </w:pPr>
    </w:p>
    <w:p w14:paraId="69885C13" w14:textId="77777777" w:rsidR="008557C5" w:rsidRPr="008557C5" w:rsidRDefault="008557C5" w:rsidP="008557C5">
      <w:pPr>
        <w:autoSpaceDE w:val="0"/>
        <w:autoSpaceDN w:val="0"/>
        <w:adjustRightInd w:val="0"/>
        <w:rPr>
          <w:sz w:val="24"/>
          <w:szCs w:val="24"/>
        </w:rPr>
      </w:pPr>
      <w:r w:rsidRPr="008557C5">
        <w:rPr>
          <w:b/>
          <w:bCs/>
          <w:sz w:val="24"/>
          <w:szCs w:val="24"/>
        </w:rPr>
        <w:t>Conflict of Interest</w:t>
      </w:r>
    </w:p>
    <w:p w14:paraId="2F41336C" w14:textId="77777777" w:rsidR="008557C5" w:rsidRPr="008557C5" w:rsidRDefault="008557C5" w:rsidP="008557C5">
      <w:pPr>
        <w:pStyle w:val="NoSpacing"/>
        <w:rPr>
          <w:sz w:val="24"/>
          <w:szCs w:val="24"/>
        </w:rPr>
      </w:pPr>
      <w:r w:rsidRPr="008557C5">
        <w:rPr>
          <w:i/>
          <w:iCs/>
          <w:sz w:val="24"/>
          <w:szCs w:val="24"/>
        </w:rPr>
        <w:t xml:space="preserve">Situation: </w:t>
      </w:r>
      <w:r w:rsidRPr="008557C5">
        <w:rPr>
          <w:sz w:val="24"/>
          <w:szCs w:val="24"/>
        </w:rPr>
        <w:t xml:space="preserve">A firm that your father owns is interested in bidding on a contract to supply goods </w:t>
      </w:r>
      <w:r>
        <w:rPr>
          <w:sz w:val="24"/>
          <w:szCs w:val="24"/>
        </w:rPr>
        <w:tab/>
      </w:r>
      <w:r w:rsidRPr="008557C5">
        <w:rPr>
          <w:sz w:val="24"/>
          <w:szCs w:val="24"/>
        </w:rPr>
        <w:t>to UWRC.</w:t>
      </w:r>
    </w:p>
    <w:p w14:paraId="735E8D00" w14:textId="77777777" w:rsidR="008557C5" w:rsidRPr="008557C5" w:rsidRDefault="008557C5" w:rsidP="008557C5">
      <w:pPr>
        <w:pStyle w:val="NoSpacing"/>
        <w:rPr>
          <w:sz w:val="24"/>
          <w:szCs w:val="24"/>
        </w:rPr>
      </w:pPr>
      <w:r w:rsidRPr="008557C5">
        <w:rPr>
          <w:i/>
          <w:iCs/>
          <w:sz w:val="24"/>
          <w:szCs w:val="24"/>
        </w:rPr>
        <w:t xml:space="preserve">Solution: </w:t>
      </w:r>
      <w:r w:rsidRPr="008557C5">
        <w:rPr>
          <w:sz w:val="24"/>
          <w:szCs w:val="24"/>
        </w:rPr>
        <w:t>You must notify your supervisor and the Eth</w:t>
      </w:r>
      <w:r>
        <w:rPr>
          <w:sz w:val="24"/>
          <w:szCs w:val="24"/>
        </w:rPr>
        <w:t xml:space="preserve">ics Officer. It is important to </w:t>
      </w:r>
      <w:r w:rsidRPr="008557C5">
        <w:rPr>
          <w:sz w:val="24"/>
          <w:szCs w:val="24"/>
        </w:rPr>
        <w:t xml:space="preserve">avoid even </w:t>
      </w:r>
      <w:r>
        <w:rPr>
          <w:sz w:val="24"/>
          <w:szCs w:val="24"/>
        </w:rPr>
        <w:tab/>
      </w:r>
      <w:r w:rsidRPr="008557C5">
        <w:rPr>
          <w:sz w:val="24"/>
          <w:szCs w:val="24"/>
        </w:rPr>
        <w:t>the appearance of conflict of intere</w:t>
      </w:r>
      <w:r>
        <w:rPr>
          <w:sz w:val="24"/>
          <w:szCs w:val="24"/>
        </w:rPr>
        <w:t xml:space="preserve">st or favoritism, especially in </w:t>
      </w:r>
      <w:r w:rsidRPr="008557C5">
        <w:rPr>
          <w:sz w:val="24"/>
          <w:szCs w:val="24"/>
        </w:rPr>
        <w:t xml:space="preserve">situations that could </w:t>
      </w:r>
      <w:r>
        <w:rPr>
          <w:sz w:val="24"/>
          <w:szCs w:val="24"/>
        </w:rPr>
        <w:tab/>
      </w:r>
      <w:r w:rsidRPr="008557C5">
        <w:rPr>
          <w:sz w:val="24"/>
          <w:szCs w:val="24"/>
        </w:rPr>
        <w:t xml:space="preserve">appear to personally benefit you or your family. However, as long as you do not </w:t>
      </w:r>
      <w:r>
        <w:rPr>
          <w:sz w:val="24"/>
          <w:szCs w:val="24"/>
        </w:rPr>
        <w:tab/>
      </w:r>
      <w:r w:rsidRPr="008557C5">
        <w:rPr>
          <w:sz w:val="24"/>
          <w:szCs w:val="24"/>
        </w:rPr>
        <w:t xml:space="preserve">participate in, or are able to remove yourself from, the decision-making process and </w:t>
      </w:r>
      <w:r>
        <w:rPr>
          <w:sz w:val="24"/>
          <w:szCs w:val="24"/>
        </w:rPr>
        <w:tab/>
      </w:r>
      <w:r w:rsidRPr="008557C5">
        <w:rPr>
          <w:sz w:val="24"/>
          <w:szCs w:val="24"/>
        </w:rPr>
        <w:t xml:space="preserve">thereby do not have influence in the awarding of the contract, he will likely be </w:t>
      </w:r>
      <w:r>
        <w:rPr>
          <w:sz w:val="24"/>
          <w:szCs w:val="24"/>
        </w:rPr>
        <w:tab/>
      </w:r>
      <w:r w:rsidRPr="008557C5">
        <w:rPr>
          <w:sz w:val="24"/>
          <w:szCs w:val="24"/>
        </w:rPr>
        <w:t>allowed to submit a bid.</w:t>
      </w:r>
    </w:p>
    <w:p w14:paraId="0D541FE1" w14:textId="77777777" w:rsidR="008557C5" w:rsidRPr="008557C5" w:rsidRDefault="008557C5" w:rsidP="008557C5">
      <w:pPr>
        <w:pStyle w:val="NoSpacing"/>
        <w:rPr>
          <w:sz w:val="24"/>
          <w:szCs w:val="24"/>
        </w:rPr>
      </w:pPr>
    </w:p>
    <w:p w14:paraId="6F57BD59" w14:textId="77777777" w:rsidR="008557C5" w:rsidRPr="008557C5" w:rsidRDefault="008557C5" w:rsidP="008557C5">
      <w:pPr>
        <w:pStyle w:val="NoSpacing"/>
        <w:rPr>
          <w:sz w:val="24"/>
          <w:szCs w:val="24"/>
        </w:rPr>
      </w:pPr>
      <w:r w:rsidRPr="008557C5">
        <w:rPr>
          <w:i/>
          <w:iCs/>
          <w:sz w:val="24"/>
          <w:szCs w:val="24"/>
        </w:rPr>
        <w:t xml:space="preserve">Situation: </w:t>
      </w:r>
      <w:r w:rsidRPr="008557C5">
        <w:rPr>
          <w:sz w:val="24"/>
          <w:szCs w:val="24"/>
        </w:rPr>
        <w:t xml:space="preserve">While at a conference you bump into a vendor from a hotel who learns you are </w:t>
      </w:r>
      <w:r>
        <w:rPr>
          <w:sz w:val="24"/>
          <w:szCs w:val="24"/>
        </w:rPr>
        <w:tab/>
      </w:r>
      <w:r w:rsidRPr="008557C5">
        <w:rPr>
          <w:sz w:val="24"/>
          <w:szCs w:val="24"/>
        </w:rPr>
        <w:t xml:space="preserve">planning a regional conference for UWRC. He invites you to dinner and then offers you </w:t>
      </w:r>
      <w:r w:rsidR="009E5758">
        <w:rPr>
          <w:sz w:val="24"/>
          <w:szCs w:val="24"/>
        </w:rPr>
        <w:tab/>
      </w:r>
      <w:r w:rsidRPr="008557C5">
        <w:rPr>
          <w:sz w:val="24"/>
          <w:szCs w:val="24"/>
        </w:rPr>
        <w:t>tickets for you and your spouse to attend the theater.</w:t>
      </w:r>
    </w:p>
    <w:p w14:paraId="1407EB88" w14:textId="77777777" w:rsidR="008557C5" w:rsidRPr="008557C5" w:rsidRDefault="008557C5" w:rsidP="008557C5">
      <w:pPr>
        <w:pStyle w:val="NoSpacing"/>
        <w:rPr>
          <w:sz w:val="24"/>
          <w:szCs w:val="24"/>
        </w:rPr>
      </w:pPr>
      <w:r w:rsidRPr="008557C5">
        <w:rPr>
          <w:i/>
          <w:iCs/>
          <w:sz w:val="24"/>
          <w:szCs w:val="24"/>
        </w:rPr>
        <w:t xml:space="preserve">Solution: </w:t>
      </w:r>
      <w:r w:rsidRPr="008557C5">
        <w:rPr>
          <w:sz w:val="24"/>
          <w:szCs w:val="24"/>
        </w:rPr>
        <w:t>This could be considered a conflict of interes</w:t>
      </w:r>
      <w:r w:rsidR="009E5758">
        <w:rPr>
          <w:sz w:val="24"/>
          <w:szCs w:val="24"/>
        </w:rPr>
        <w:t xml:space="preserve">t. You should decline any gift </w:t>
      </w:r>
      <w:r w:rsidRPr="008557C5">
        <w:rPr>
          <w:sz w:val="24"/>
          <w:szCs w:val="24"/>
        </w:rPr>
        <w:t xml:space="preserve">or </w:t>
      </w:r>
      <w:r w:rsidR="009E5758">
        <w:rPr>
          <w:sz w:val="24"/>
          <w:szCs w:val="24"/>
        </w:rPr>
        <w:tab/>
      </w:r>
      <w:r w:rsidRPr="008557C5">
        <w:rPr>
          <w:sz w:val="24"/>
          <w:szCs w:val="24"/>
        </w:rPr>
        <w:t>entertainment that exceeds a nominal value. S</w:t>
      </w:r>
      <w:r w:rsidR="009E5758">
        <w:rPr>
          <w:sz w:val="24"/>
          <w:szCs w:val="24"/>
        </w:rPr>
        <w:t xml:space="preserve">imilarly, you should not offer </w:t>
      </w:r>
      <w:r w:rsidRPr="008557C5">
        <w:rPr>
          <w:sz w:val="24"/>
          <w:szCs w:val="24"/>
        </w:rPr>
        <w:t xml:space="preserve">any </w:t>
      </w:r>
      <w:r w:rsidR="009E5758">
        <w:rPr>
          <w:sz w:val="24"/>
          <w:szCs w:val="24"/>
        </w:rPr>
        <w:tab/>
      </w:r>
      <w:r w:rsidRPr="008557C5">
        <w:rPr>
          <w:sz w:val="24"/>
          <w:szCs w:val="24"/>
        </w:rPr>
        <w:t>entertainment or gift to a potential d</w:t>
      </w:r>
      <w:r w:rsidR="009E5758">
        <w:rPr>
          <w:sz w:val="24"/>
          <w:szCs w:val="24"/>
        </w:rPr>
        <w:t xml:space="preserve">onor or supplier that could be </w:t>
      </w:r>
      <w:r w:rsidRPr="008557C5">
        <w:rPr>
          <w:sz w:val="24"/>
          <w:szCs w:val="24"/>
        </w:rPr>
        <w:t xml:space="preserve">interpreted as </w:t>
      </w:r>
      <w:r w:rsidR="009E5758">
        <w:rPr>
          <w:sz w:val="24"/>
          <w:szCs w:val="24"/>
        </w:rPr>
        <w:tab/>
      </w:r>
      <w:r w:rsidRPr="008557C5">
        <w:rPr>
          <w:sz w:val="24"/>
          <w:szCs w:val="24"/>
        </w:rPr>
        <w:t>inappropriately influencing their d</w:t>
      </w:r>
      <w:r w:rsidR="009E5758">
        <w:rPr>
          <w:sz w:val="24"/>
          <w:szCs w:val="24"/>
        </w:rPr>
        <w:t xml:space="preserve">ecision about interaction with </w:t>
      </w:r>
      <w:r w:rsidRPr="008557C5">
        <w:rPr>
          <w:sz w:val="24"/>
          <w:szCs w:val="24"/>
        </w:rPr>
        <w:t xml:space="preserve">UWRC. However, </w:t>
      </w:r>
      <w:r w:rsidR="009E5758">
        <w:rPr>
          <w:sz w:val="24"/>
          <w:szCs w:val="24"/>
        </w:rPr>
        <w:tab/>
      </w:r>
      <w:r w:rsidRPr="008557C5">
        <w:rPr>
          <w:sz w:val="24"/>
          <w:szCs w:val="24"/>
        </w:rPr>
        <w:t>picking up the lunch tab o</w:t>
      </w:r>
      <w:r w:rsidR="009E5758">
        <w:rPr>
          <w:sz w:val="24"/>
          <w:szCs w:val="24"/>
        </w:rPr>
        <w:t xml:space="preserve">n a relationship-building call </w:t>
      </w:r>
      <w:r w:rsidRPr="008557C5">
        <w:rPr>
          <w:sz w:val="24"/>
          <w:szCs w:val="24"/>
        </w:rPr>
        <w:t xml:space="preserve">should be considered a normal </w:t>
      </w:r>
      <w:r w:rsidR="009E5758">
        <w:rPr>
          <w:sz w:val="24"/>
          <w:szCs w:val="24"/>
        </w:rPr>
        <w:tab/>
      </w:r>
      <w:r w:rsidRPr="008557C5">
        <w:rPr>
          <w:sz w:val="24"/>
          <w:szCs w:val="24"/>
        </w:rPr>
        <w:t>development activity, not a conflict of interest.</w:t>
      </w:r>
    </w:p>
    <w:p w14:paraId="0EE37EFA" w14:textId="77777777" w:rsidR="008557C5" w:rsidRDefault="008557C5" w:rsidP="008557C5">
      <w:pPr>
        <w:pStyle w:val="NoSpacing"/>
        <w:rPr>
          <w:sz w:val="24"/>
          <w:szCs w:val="24"/>
        </w:rPr>
      </w:pPr>
    </w:p>
    <w:p w14:paraId="280C438D" w14:textId="77777777" w:rsidR="00405FA9" w:rsidRDefault="00405FA9">
      <w:pPr>
        <w:spacing w:after="0" w:line="240" w:lineRule="auto"/>
        <w:rPr>
          <w:b/>
          <w:bCs/>
          <w:sz w:val="24"/>
          <w:szCs w:val="24"/>
        </w:rPr>
      </w:pPr>
      <w:r>
        <w:rPr>
          <w:b/>
          <w:bCs/>
          <w:sz w:val="24"/>
          <w:szCs w:val="24"/>
        </w:rPr>
        <w:br w:type="page"/>
      </w:r>
    </w:p>
    <w:p w14:paraId="488AE3A2" w14:textId="06F2B4BC" w:rsidR="009E5758" w:rsidRPr="008557C5" w:rsidRDefault="009E5758" w:rsidP="009E5758">
      <w:pPr>
        <w:autoSpaceDE w:val="0"/>
        <w:autoSpaceDN w:val="0"/>
        <w:adjustRightInd w:val="0"/>
        <w:rPr>
          <w:sz w:val="24"/>
          <w:szCs w:val="24"/>
        </w:rPr>
      </w:pPr>
      <w:r w:rsidRPr="008557C5">
        <w:rPr>
          <w:b/>
          <w:bCs/>
          <w:sz w:val="24"/>
          <w:szCs w:val="24"/>
        </w:rPr>
        <w:lastRenderedPageBreak/>
        <w:t>Confidentiality</w:t>
      </w:r>
    </w:p>
    <w:p w14:paraId="134B9B24" w14:textId="77777777" w:rsidR="009E5758" w:rsidRPr="008557C5" w:rsidRDefault="009E5758" w:rsidP="009E5758">
      <w:pPr>
        <w:autoSpaceDE w:val="0"/>
        <w:autoSpaceDN w:val="0"/>
        <w:adjustRightInd w:val="0"/>
        <w:rPr>
          <w:sz w:val="24"/>
          <w:szCs w:val="24"/>
        </w:rPr>
      </w:pPr>
      <w:r w:rsidRPr="008557C5">
        <w:rPr>
          <w:i/>
          <w:iCs/>
          <w:sz w:val="24"/>
          <w:szCs w:val="24"/>
        </w:rPr>
        <w:t xml:space="preserve">Situation: </w:t>
      </w:r>
      <w:r w:rsidRPr="008557C5">
        <w:rPr>
          <w:sz w:val="24"/>
          <w:szCs w:val="24"/>
        </w:rPr>
        <w:t xml:space="preserve">A reporter from a newspaper calls you and asks you for your comments </w:t>
      </w:r>
      <w:r w:rsidRPr="008557C5">
        <w:rPr>
          <w:sz w:val="24"/>
          <w:szCs w:val="24"/>
        </w:rPr>
        <w:tab/>
        <w:t>concerning United Way’s new fundraising strategy towards its largest donors.</w:t>
      </w:r>
    </w:p>
    <w:p w14:paraId="568B6D06" w14:textId="77777777" w:rsidR="009E5758" w:rsidRPr="008557C5" w:rsidRDefault="009E5758" w:rsidP="009E5758">
      <w:pPr>
        <w:autoSpaceDE w:val="0"/>
        <w:autoSpaceDN w:val="0"/>
        <w:adjustRightInd w:val="0"/>
        <w:rPr>
          <w:sz w:val="24"/>
          <w:szCs w:val="24"/>
        </w:rPr>
      </w:pPr>
      <w:r w:rsidRPr="008557C5">
        <w:rPr>
          <w:i/>
          <w:iCs/>
          <w:sz w:val="24"/>
          <w:szCs w:val="24"/>
        </w:rPr>
        <w:t xml:space="preserve">Solution: </w:t>
      </w:r>
      <w:r w:rsidRPr="008557C5">
        <w:rPr>
          <w:sz w:val="24"/>
          <w:szCs w:val="24"/>
        </w:rPr>
        <w:t xml:space="preserve">Although you may want to be helpful, it is </w:t>
      </w:r>
      <w:r>
        <w:rPr>
          <w:sz w:val="24"/>
          <w:szCs w:val="24"/>
        </w:rPr>
        <w:t xml:space="preserve">important that you do not give </w:t>
      </w:r>
      <w:r w:rsidRPr="008557C5">
        <w:rPr>
          <w:sz w:val="24"/>
          <w:szCs w:val="24"/>
        </w:rPr>
        <w:t xml:space="preserve">out </w:t>
      </w:r>
      <w:r>
        <w:rPr>
          <w:sz w:val="24"/>
          <w:szCs w:val="24"/>
        </w:rPr>
        <w:tab/>
      </w:r>
      <w:r w:rsidRPr="008557C5">
        <w:rPr>
          <w:sz w:val="24"/>
          <w:szCs w:val="24"/>
        </w:rPr>
        <w:t>potentially proprietary or confidential in</w:t>
      </w:r>
      <w:r>
        <w:rPr>
          <w:sz w:val="24"/>
          <w:szCs w:val="24"/>
        </w:rPr>
        <w:t xml:space="preserve">formation. For your protection </w:t>
      </w:r>
      <w:r w:rsidRPr="008557C5">
        <w:rPr>
          <w:sz w:val="24"/>
          <w:szCs w:val="24"/>
        </w:rPr>
        <w:t xml:space="preserve">and that of </w:t>
      </w:r>
      <w:r>
        <w:rPr>
          <w:sz w:val="24"/>
          <w:szCs w:val="24"/>
        </w:rPr>
        <w:tab/>
      </w:r>
      <w:r w:rsidRPr="008557C5">
        <w:rPr>
          <w:sz w:val="24"/>
          <w:szCs w:val="24"/>
        </w:rPr>
        <w:t xml:space="preserve">United Way, it is necessary that you refer the call to the </w:t>
      </w:r>
      <w:r w:rsidR="0024242B">
        <w:rPr>
          <w:sz w:val="24"/>
          <w:szCs w:val="24"/>
        </w:rPr>
        <w:t>Chief Executive Officer</w:t>
      </w:r>
      <w:r w:rsidRPr="008557C5">
        <w:rPr>
          <w:sz w:val="24"/>
          <w:szCs w:val="24"/>
        </w:rPr>
        <w:t>.</w:t>
      </w:r>
    </w:p>
    <w:p w14:paraId="3DE25AD1" w14:textId="77777777" w:rsidR="008557C5" w:rsidRPr="008557C5" w:rsidRDefault="008557C5" w:rsidP="008557C5">
      <w:pPr>
        <w:pStyle w:val="NoSpacing"/>
        <w:rPr>
          <w:b/>
          <w:bCs/>
          <w:sz w:val="24"/>
          <w:szCs w:val="24"/>
        </w:rPr>
      </w:pPr>
      <w:r w:rsidRPr="008557C5">
        <w:rPr>
          <w:b/>
          <w:bCs/>
          <w:sz w:val="24"/>
          <w:szCs w:val="24"/>
        </w:rPr>
        <w:t>Solicitation</w:t>
      </w:r>
    </w:p>
    <w:p w14:paraId="2FC2E363" w14:textId="77777777" w:rsidR="008557C5" w:rsidRPr="008557C5" w:rsidRDefault="008557C5" w:rsidP="008557C5">
      <w:pPr>
        <w:pStyle w:val="NoSpacing"/>
        <w:rPr>
          <w:sz w:val="24"/>
          <w:szCs w:val="24"/>
        </w:rPr>
      </w:pPr>
    </w:p>
    <w:p w14:paraId="629A102C" w14:textId="77777777" w:rsidR="008557C5" w:rsidRPr="008557C5" w:rsidRDefault="008557C5" w:rsidP="008557C5">
      <w:pPr>
        <w:autoSpaceDE w:val="0"/>
        <w:autoSpaceDN w:val="0"/>
        <w:adjustRightInd w:val="0"/>
        <w:rPr>
          <w:sz w:val="24"/>
          <w:szCs w:val="24"/>
        </w:rPr>
      </w:pPr>
      <w:r w:rsidRPr="008557C5">
        <w:rPr>
          <w:i/>
          <w:iCs/>
          <w:sz w:val="24"/>
          <w:szCs w:val="24"/>
        </w:rPr>
        <w:t xml:space="preserve">Situation: </w:t>
      </w:r>
      <w:r w:rsidRPr="008557C5">
        <w:rPr>
          <w:sz w:val="24"/>
          <w:szCs w:val="24"/>
        </w:rPr>
        <w:t>Your daughter is in the school band and at your previous job you sold gift-</w:t>
      </w:r>
      <w:r w:rsidRPr="008557C5">
        <w:rPr>
          <w:sz w:val="24"/>
          <w:szCs w:val="24"/>
        </w:rPr>
        <w:tab/>
        <w:t xml:space="preserve">wrapping paper for her to your colleagues at work. Can you do that here at </w:t>
      </w:r>
      <w:r w:rsidRPr="008557C5">
        <w:rPr>
          <w:sz w:val="24"/>
          <w:szCs w:val="24"/>
        </w:rPr>
        <w:tab/>
        <w:t>UWRC?</w:t>
      </w:r>
    </w:p>
    <w:p w14:paraId="4B6B6590" w14:textId="77777777" w:rsidR="008557C5" w:rsidRPr="008557C5" w:rsidRDefault="008557C5" w:rsidP="008557C5">
      <w:pPr>
        <w:autoSpaceDE w:val="0"/>
        <w:autoSpaceDN w:val="0"/>
        <w:adjustRightInd w:val="0"/>
        <w:rPr>
          <w:sz w:val="24"/>
          <w:szCs w:val="24"/>
        </w:rPr>
      </w:pPr>
      <w:r w:rsidRPr="008557C5">
        <w:rPr>
          <w:i/>
          <w:iCs/>
          <w:sz w:val="24"/>
          <w:szCs w:val="24"/>
        </w:rPr>
        <w:t xml:space="preserve">Solution: </w:t>
      </w:r>
      <w:r w:rsidRPr="008557C5">
        <w:rPr>
          <w:sz w:val="24"/>
          <w:szCs w:val="24"/>
        </w:rPr>
        <w:t>Solicitations are permitted at UWRC provi</w:t>
      </w:r>
      <w:r w:rsidR="009E5758">
        <w:rPr>
          <w:sz w:val="24"/>
          <w:szCs w:val="24"/>
        </w:rPr>
        <w:t xml:space="preserve">ded prior approval is obtained </w:t>
      </w:r>
      <w:r w:rsidRPr="008557C5">
        <w:rPr>
          <w:sz w:val="24"/>
          <w:szCs w:val="24"/>
        </w:rPr>
        <w:t xml:space="preserve">from the </w:t>
      </w:r>
      <w:r w:rsidR="009E5758">
        <w:rPr>
          <w:sz w:val="24"/>
          <w:szCs w:val="24"/>
        </w:rPr>
        <w:tab/>
      </w:r>
      <w:r w:rsidRPr="008557C5">
        <w:rPr>
          <w:sz w:val="24"/>
          <w:szCs w:val="24"/>
        </w:rPr>
        <w:t>Executive Director. However, solicita</w:t>
      </w:r>
      <w:r w:rsidR="009E5758">
        <w:rPr>
          <w:sz w:val="24"/>
          <w:szCs w:val="24"/>
        </w:rPr>
        <w:t xml:space="preserve">tions should be done in such a </w:t>
      </w:r>
      <w:r w:rsidRPr="008557C5">
        <w:rPr>
          <w:sz w:val="24"/>
          <w:szCs w:val="24"/>
        </w:rPr>
        <w:t xml:space="preserve">manner to avoid </w:t>
      </w:r>
      <w:r w:rsidR="009E5758">
        <w:rPr>
          <w:sz w:val="24"/>
          <w:szCs w:val="24"/>
        </w:rPr>
        <w:tab/>
      </w:r>
      <w:r w:rsidRPr="008557C5">
        <w:rPr>
          <w:sz w:val="24"/>
          <w:szCs w:val="24"/>
        </w:rPr>
        <w:t>coercion, whether real</w:t>
      </w:r>
      <w:r w:rsidR="009E5758">
        <w:rPr>
          <w:sz w:val="24"/>
          <w:szCs w:val="24"/>
        </w:rPr>
        <w:t xml:space="preserve"> or implied, and also to avoid </w:t>
      </w:r>
      <w:r w:rsidRPr="008557C5">
        <w:rPr>
          <w:sz w:val="24"/>
          <w:szCs w:val="24"/>
        </w:rPr>
        <w:t xml:space="preserve">conducting personal business during </w:t>
      </w:r>
      <w:r w:rsidR="009E5758">
        <w:rPr>
          <w:sz w:val="24"/>
          <w:szCs w:val="24"/>
        </w:rPr>
        <w:tab/>
      </w:r>
      <w:r w:rsidRPr="008557C5">
        <w:rPr>
          <w:sz w:val="24"/>
          <w:szCs w:val="24"/>
        </w:rPr>
        <w:t>working time. You</w:t>
      </w:r>
      <w:r w:rsidR="009E5758">
        <w:rPr>
          <w:sz w:val="24"/>
          <w:szCs w:val="24"/>
        </w:rPr>
        <w:t xml:space="preserve">, therefore, should not </w:t>
      </w:r>
      <w:r w:rsidRPr="008557C5">
        <w:rPr>
          <w:sz w:val="24"/>
          <w:szCs w:val="24"/>
        </w:rPr>
        <w:t xml:space="preserve">directly solicit those members of the staff over </w:t>
      </w:r>
      <w:r w:rsidR="009E5758">
        <w:rPr>
          <w:sz w:val="24"/>
          <w:szCs w:val="24"/>
        </w:rPr>
        <w:tab/>
        <w:t xml:space="preserve">whom you exercise supervisory </w:t>
      </w:r>
      <w:r w:rsidRPr="008557C5">
        <w:rPr>
          <w:sz w:val="24"/>
          <w:szCs w:val="24"/>
        </w:rPr>
        <w:t xml:space="preserve">authority. You may, however, solicit in a manner that is </w:t>
      </w:r>
      <w:r w:rsidR="009E5758">
        <w:rPr>
          <w:sz w:val="24"/>
          <w:szCs w:val="24"/>
        </w:rPr>
        <w:tab/>
      </w:r>
      <w:r w:rsidRPr="008557C5">
        <w:rPr>
          <w:sz w:val="24"/>
          <w:szCs w:val="24"/>
        </w:rPr>
        <w:t xml:space="preserve">non-personal such as </w:t>
      </w:r>
      <w:r w:rsidRPr="008557C5">
        <w:rPr>
          <w:sz w:val="24"/>
          <w:szCs w:val="24"/>
        </w:rPr>
        <w:tab/>
        <w:t>posting your request on a bulletin board.</w:t>
      </w:r>
    </w:p>
    <w:p w14:paraId="72242FA2" w14:textId="77777777" w:rsidR="008557C5" w:rsidRPr="008557C5" w:rsidRDefault="008557C5" w:rsidP="008557C5">
      <w:pPr>
        <w:autoSpaceDE w:val="0"/>
        <w:autoSpaceDN w:val="0"/>
        <w:adjustRightInd w:val="0"/>
        <w:rPr>
          <w:sz w:val="24"/>
          <w:szCs w:val="24"/>
        </w:rPr>
      </w:pPr>
      <w:r w:rsidRPr="008557C5">
        <w:rPr>
          <w:b/>
          <w:bCs/>
          <w:sz w:val="24"/>
          <w:szCs w:val="24"/>
        </w:rPr>
        <w:t>Nepotism/Favoritism</w:t>
      </w:r>
    </w:p>
    <w:p w14:paraId="71445063" w14:textId="77777777" w:rsidR="008557C5" w:rsidRPr="008557C5" w:rsidRDefault="008557C5" w:rsidP="008557C5">
      <w:pPr>
        <w:autoSpaceDE w:val="0"/>
        <w:autoSpaceDN w:val="0"/>
        <w:adjustRightInd w:val="0"/>
        <w:rPr>
          <w:sz w:val="24"/>
          <w:szCs w:val="24"/>
        </w:rPr>
      </w:pPr>
      <w:r w:rsidRPr="008557C5">
        <w:rPr>
          <w:i/>
          <w:iCs/>
          <w:sz w:val="24"/>
          <w:szCs w:val="24"/>
        </w:rPr>
        <w:t xml:space="preserve">Situation: </w:t>
      </w:r>
      <w:r w:rsidRPr="008557C5">
        <w:rPr>
          <w:sz w:val="24"/>
          <w:szCs w:val="24"/>
        </w:rPr>
        <w:t xml:space="preserve">Your sister-in-law is graduating at the top of her class from college this </w:t>
      </w:r>
      <w:r w:rsidRPr="008557C5">
        <w:rPr>
          <w:sz w:val="24"/>
          <w:szCs w:val="24"/>
        </w:rPr>
        <w:tab/>
        <w:t xml:space="preserve">spring. You </w:t>
      </w:r>
      <w:r w:rsidR="009E5758">
        <w:rPr>
          <w:sz w:val="24"/>
          <w:szCs w:val="24"/>
        </w:rPr>
        <w:tab/>
      </w:r>
      <w:r w:rsidRPr="008557C5">
        <w:rPr>
          <w:sz w:val="24"/>
          <w:szCs w:val="24"/>
        </w:rPr>
        <w:t>think she would be a great asset to your department at UWRC.</w:t>
      </w:r>
    </w:p>
    <w:p w14:paraId="64CCCD97" w14:textId="77777777" w:rsidR="008557C5" w:rsidRPr="008557C5" w:rsidRDefault="008557C5" w:rsidP="008557C5">
      <w:pPr>
        <w:autoSpaceDE w:val="0"/>
        <w:autoSpaceDN w:val="0"/>
        <w:adjustRightInd w:val="0"/>
        <w:rPr>
          <w:sz w:val="24"/>
          <w:szCs w:val="24"/>
        </w:rPr>
      </w:pPr>
      <w:r w:rsidRPr="008557C5">
        <w:rPr>
          <w:i/>
          <w:iCs/>
          <w:sz w:val="24"/>
          <w:szCs w:val="24"/>
        </w:rPr>
        <w:t xml:space="preserve">Solution: </w:t>
      </w:r>
      <w:r w:rsidRPr="008557C5">
        <w:rPr>
          <w:sz w:val="24"/>
          <w:szCs w:val="24"/>
        </w:rPr>
        <w:t xml:space="preserve">Favoritism based on family or </w:t>
      </w:r>
      <w:r w:rsidR="0024242B">
        <w:rPr>
          <w:sz w:val="24"/>
          <w:szCs w:val="24"/>
        </w:rPr>
        <w:t>close personal relationships is</w:t>
      </w:r>
      <w:r w:rsidRPr="008557C5">
        <w:rPr>
          <w:sz w:val="24"/>
          <w:szCs w:val="24"/>
        </w:rPr>
        <w:t xml:space="preserve"> unfair to other </w:t>
      </w:r>
      <w:r w:rsidR="009E5758">
        <w:rPr>
          <w:sz w:val="24"/>
          <w:szCs w:val="24"/>
        </w:rPr>
        <w:tab/>
      </w:r>
      <w:r w:rsidRPr="008557C5">
        <w:rPr>
          <w:sz w:val="24"/>
          <w:szCs w:val="24"/>
        </w:rPr>
        <w:t>employees. The appearance of such favori</w:t>
      </w:r>
      <w:r w:rsidR="009E5758">
        <w:rPr>
          <w:sz w:val="24"/>
          <w:szCs w:val="24"/>
        </w:rPr>
        <w:t xml:space="preserve">tism is easily perceived, even </w:t>
      </w:r>
      <w:r w:rsidRPr="008557C5">
        <w:rPr>
          <w:sz w:val="24"/>
          <w:szCs w:val="24"/>
        </w:rPr>
        <w:t xml:space="preserve">when such </w:t>
      </w:r>
      <w:r w:rsidR="009E5758">
        <w:rPr>
          <w:sz w:val="24"/>
          <w:szCs w:val="24"/>
        </w:rPr>
        <w:tab/>
      </w:r>
      <w:r w:rsidRPr="008557C5">
        <w:rPr>
          <w:sz w:val="24"/>
          <w:szCs w:val="24"/>
        </w:rPr>
        <w:t xml:space="preserve">situations are harmless. To </w:t>
      </w:r>
      <w:r w:rsidR="009E5758">
        <w:rPr>
          <w:sz w:val="24"/>
          <w:szCs w:val="24"/>
        </w:rPr>
        <w:t xml:space="preserve">avoid such an appearance, UWRC </w:t>
      </w:r>
      <w:r w:rsidRPr="008557C5">
        <w:rPr>
          <w:sz w:val="24"/>
          <w:szCs w:val="24"/>
        </w:rPr>
        <w:t xml:space="preserve">employees may not </w:t>
      </w:r>
      <w:r w:rsidR="009E5758">
        <w:rPr>
          <w:sz w:val="24"/>
          <w:szCs w:val="24"/>
        </w:rPr>
        <w:tab/>
      </w:r>
      <w:r w:rsidRPr="008557C5">
        <w:rPr>
          <w:sz w:val="24"/>
          <w:szCs w:val="24"/>
        </w:rPr>
        <w:t>supervise or exercise man</w:t>
      </w:r>
      <w:r w:rsidR="009E5758">
        <w:rPr>
          <w:sz w:val="24"/>
          <w:szCs w:val="24"/>
        </w:rPr>
        <w:t xml:space="preserve">agement authority, directly or </w:t>
      </w:r>
      <w:r w:rsidRPr="008557C5">
        <w:rPr>
          <w:sz w:val="24"/>
          <w:szCs w:val="24"/>
        </w:rPr>
        <w:t xml:space="preserve">indirectly, over staff with which </w:t>
      </w:r>
      <w:r w:rsidR="009E5758">
        <w:rPr>
          <w:sz w:val="24"/>
          <w:szCs w:val="24"/>
        </w:rPr>
        <w:tab/>
      </w:r>
      <w:r w:rsidRPr="008557C5">
        <w:rPr>
          <w:sz w:val="24"/>
          <w:szCs w:val="24"/>
        </w:rPr>
        <w:t xml:space="preserve">they have a relationship that may adversely </w:t>
      </w:r>
      <w:r w:rsidRPr="008557C5">
        <w:rPr>
          <w:sz w:val="24"/>
          <w:szCs w:val="24"/>
        </w:rPr>
        <w:tab/>
        <w:t xml:space="preserve">affect impartiality. While it may seem like a </w:t>
      </w:r>
      <w:r w:rsidR="009E5758">
        <w:rPr>
          <w:sz w:val="24"/>
          <w:szCs w:val="24"/>
        </w:rPr>
        <w:tab/>
      </w:r>
      <w:r w:rsidRPr="008557C5">
        <w:rPr>
          <w:sz w:val="24"/>
          <w:szCs w:val="24"/>
        </w:rPr>
        <w:t>mu</w:t>
      </w:r>
      <w:r w:rsidR="009E5758">
        <w:rPr>
          <w:sz w:val="24"/>
          <w:szCs w:val="24"/>
        </w:rPr>
        <w:t xml:space="preserve">tually beneficial situation to </w:t>
      </w:r>
      <w:r w:rsidRPr="008557C5">
        <w:rPr>
          <w:sz w:val="24"/>
          <w:szCs w:val="24"/>
        </w:rPr>
        <w:t xml:space="preserve">bring your sister-in-law into your department, this may </w:t>
      </w:r>
      <w:r w:rsidR="009E5758">
        <w:rPr>
          <w:sz w:val="24"/>
          <w:szCs w:val="24"/>
        </w:rPr>
        <w:tab/>
        <w:t xml:space="preserve">create an awkward or </w:t>
      </w:r>
      <w:r w:rsidRPr="008557C5">
        <w:rPr>
          <w:sz w:val="24"/>
          <w:szCs w:val="24"/>
        </w:rPr>
        <w:t>unfair situation for coworkers or other potential employees.</w:t>
      </w:r>
    </w:p>
    <w:p w14:paraId="1FF7FBCA" w14:textId="77777777" w:rsidR="008557C5" w:rsidRPr="008557C5" w:rsidRDefault="008557C5" w:rsidP="008557C5">
      <w:pPr>
        <w:autoSpaceDE w:val="0"/>
        <w:autoSpaceDN w:val="0"/>
        <w:adjustRightInd w:val="0"/>
        <w:rPr>
          <w:sz w:val="24"/>
          <w:szCs w:val="24"/>
        </w:rPr>
      </w:pPr>
      <w:r w:rsidRPr="008557C5">
        <w:rPr>
          <w:b/>
          <w:bCs/>
          <w:sz w:val="24"/>
          <w:szCs w:val="24"/>
        </w:rPr>
        <w:t>Political Contributions</w:t>
      </w:r>
    </w:p>
    <w:p w14:paraId="0783375F" w14:textId="77777777" w:rsidR="008557C5" w:rsidRPr="008557C5" w:rsidRDefault="008557C5" w:rsidP="008557C5">
      <w:pPr>
        <w:autoSpaceDE w:val="0"/>
        <w:autoSpaceDN w:val="0"/>
        <w:adjustRightInd w:val="0"/>
        <w:rPr>
          <w:sz w:val="24"/>
          <w:szCs w:val="24"/>
        </w:rPr>
      </w:pPr>
      <w:r w:rsidRPr="008557C5">
        <w:rPr>
          <w:i/>
          <w:iCs/>
          <w:sz w:val="24"/>
          <w:szCs w:val="24"/>
        </w:rPr>
        <w:t xml:space="preserve">Situation: </w:t>
      </w:r>
      <w:r w:rsidRPr="008557C5">
        <w:rPr>
          <w:sz w:val="24"/>
          <w:szCs w:val="24"/>
        </w:rPr>
        <w:t>I serve on the board of my local United Way organization. I w</w:t>
      </w:r>
      <w:r w:rsidR="009E5758">
        <w:rPr>
          <w:sz w:val="24"/>
          <w:szCs w:val="24"/>
        </w:rPr>
        <w:t xml:space="preserve">ould like to </w:t>
      </w:r>
      <w:r w:rsidRPr="008557C5">
        <w:rPr>
          <w:sz w:val="24"/>
          <w:szCs w:val="24"/>
        </w:rPr>
        <w:t xml:space="preserve">make a </w:t>
      </w:r>
      <w:r w:rsidR="009E5758">
        <w:rPr>
          <w:sz w:val="24"/>
          <w:szCs w:val="24"/>
        </w:rPr>
        <w:tab/>
      </w:r>
      <w:r w:rsidRPr="008557C5">
        <w:rPr>
          <w:sz w:val="24"/>
          <w:szCs w:val="24"/>
        </w:rPr>
        <w:t>personal donation to my Congressm</w:t>
      </w:r>
      <w:r w:rsidR="009E5758">
        <w:rPr>
          <w:sz w:val="24"/>
          <w:szCs w:val="24"/>
        </w:rPr>
        <w:t xml:space="preserve">an. Is this something I can do </w:t>
      </w:r>
      <w:r w:rsidRPr="008557C5">
        <w:rPr>
          <w:sz w:val="24"/>
          <w:szCs w:val="24"/>
        </w:rPr>
        <w:t xml:space="preserve">under United Way’s </w:t>
      </w:r>
      <w:r w:rsidR="009E5758">
        <w:rPr>
          <w:sz w:val="24"/>
          <w:szCs w:val="24"/>
        </w:rPr>
        <w:tab/>
      </w:r>
      <w:r w:rsidRPr="008557C5">
        <w:rPr>
          <w:sz w:val="24"/>
          <w:szCs w:val="24"/>
        </w:rPr>
        <w:t>political contribution policy?</w:t>
      </w:r>
    </w:p>
    <w:p w14:paraId="4FEFF9D3" w14:textId="77777777" w:rsidR="008557C5" w:rsidRPr="008557C5" w:rsidRDefault="008557C5" w:rsidP="008557C5">
      <w:pPr>
        <w:autoSpaceDE w:val="0"/>
        <w:autoSpaceDN w:val="0"/>
        <w:adjustRightInd w:val="0"/>
        <w:rPr>
          <w:sz w:val="24"/>
          <w:szCs w:val="24"/>
        </w:rPr>
      </w:pPr>
      <w:r w:rsidRPr="008557C5">
        <w:rPr>
          <w:i/>
          <w:iCs/>
          <w:sz w:val="24"/>
          <w:szCs w:val="24"/>
        </w:rPr>
        <w:lastRenderedPageBreak/>
        <w:t xml:space="preserve">Solution: </w:t>
      </w:r>
      <w:r w:rsidRPr="008557C5">
        <w:rPr>
          <w:sz w:val="24"/>
          <w:szCs w:val="24"/>
        </w:rPr>
        <w:t xml:space="preserve">UWRC, as a charitable corporation, legally cannot make political </w:t>
      </w:r>
      <w:r w:rsidRPr="008557C5">
        <w:rPr>
          <w:sz w:val="24"/>
          <w:szCs w:val="24"/>
        </w:rPr>
        <w:tab/>
        <w:t xml:space="preserve">contributions. There </w:t>
      </w:r>
      <w:r w:rsidR="009E5758">
        <w:rPr>
          <w:sz w:val="24"/>
          <w:szCs w:val="24"/>
        </w:rPr>
        <w:tab/>
      </w:r>
      <w:r w:rsidRPr="008557C5">
        <w:rPr>
          <w:sz w:val="24"/>
          <w:szCs w:val="24"/>
        </w:rPr>
        <w:t>is no legal restriction</w:t>
      </w:r>
      <w:r w:rsidR="009E5758">
        <w:rPr>
          <w:sz w:val="24"/>
          <w:szCs w:val="24"/>
        </w:rPr>
        <w:t xml:space="preserve"> on UWRC representatives. </w:t>
      </w:r>
      <w:r w:rsidRPr="008557C5">
        <w:rPr>
          <w:sz w:val="24"/>
          <w:szCs w:val="24"/>
        </w:rPr>
        <w:t xml:space="preserve">However, in making contributions in an </w:t>
      </w:r>
      <w:r w:rsidR="009E5758">
        <w:rPr>
          <w:sz w:val="24"/>
          <w:szCs w:val="24"/>
        </w:rPr>
        <w:tab/>
      </w:r>
      <w:r w:rsidRPr="008557C5">
        <w:rPr>
          <w:sz w:val="24"/>
          <w:szCs w:val="24"/>
        </w:rPr>
        <w:t>indivi</w:t>
      </w:r>
      <w:r w:rsidR="009E5758">
        <w:rPr>
          <w:sz w:val="24"/>
          <w:szCs w:val="24"/>
        </w:rPr>
        <w:t xml:space="preserve">dual capacity, representatives </w:t>
      </w:r>
      <w:r w:rsidRPr="008557C5">
        <w:rPr>
          <w:sz w:val="24"/>
          <w:szCs w:val="24"/>
        </w:rPr>
        <w:t xml:space="preserve">should refrain from actions or representations that </w:t>
      </w:r>
      <w:r w:rsidR="009E5758">
        <w:rPr>
          <w:sz w:val="24"/>
          <w:szCs w:val="24"/>
        </w:rPr>
        <w:tab/>
        <w:t xml:space="preserve">may imply or create the </w:t>
      </w:r>
      <w:r w:rsidRPr="008557C5">
        <w:rPr>
          <w:sz w:val="24"/>
          <w:szCs w:val="24"/>
        </w:rPr>
        <w:t xml:space="preserve">appearance that the contribution is on behalf of UWRC, such as </w:t>
      </w:r>
      <w:r w:rsidR="009E5758">
        <w:rPr>
          <w:sz w:val="24"/>
          <w:szCs w:val="24"/>
        </w:rPr>
        <w:tab/>
        <w:t xml:space="preserve">use of </w:t>
      </w:r>
      <w:r>
        <w:rPr>
          <w:sz w:val="24"/>
          <w:szCs w:val="24"/>
        </w:rPr>
        <w:t>UWRC stationery, name or logo</w:t>
      </w:r>
    </w:p>
    <w:p w14:paraId="444FE3FA" w14:textId="77777777" w:rsidR="008557C5" w:rsidRDefault="008557C5" w:rsidP="00F041C1">
      <w:pPr>
        <w:rPr>
          <w:rFonts w:ascii="Baskerville Old Face" w:hAnsi="Baskerville Old Face"/>
          <w:sz w:val="28"/>
          <w:szCs w:val="28"/>
        </w:rPr>
      </w:pPr>
    </w:p>
    <w:p w14:paraId="7965B3A9" w14:textId="77777777" w:rsidR="00405FA9" w:rsidRDefault="00405FA9">
      <w:pPr>
        <w:spacing w:after="0" w:line="240" w:lineRule="auto"/>
        <w:rPr>
          <w:b/>
          <w:bCs/>
          <w:sz w:val="40"/>
          <w:szCs w:val="40"/>
        </w:rPr>
      </w:pPr>
      <w:r>
        <w:rPr>
          <w:b/>
          <w:bCs/>
          <w:sz w:val="40"/>
          <w:szCs w:val="40"/>
        </w:rPr>
        <w:br w:type="page"/>
      </w:r>
    </w:p>
    <w:p w14:paraId="47E9BCDF" w14:textId="798834FC" w:rsidR="00BC14D5" w:rsidRPr="00E5307C" w:rsidRDefault="00BC14D5" w:rsidP="00BC14D5">
      <w:pPr>
        <w:autoSpaceDE w:val="0"/>
        <w:autoSpaceDN w:val="0"/>
        <w:adjustRightInd w:val="0"/>
        <w:jc w:val="center"/>
        <w:rPr>
          <w:b/>
          <w:bCs/>
          <w:sz w:val="40"/>
          <w:szCs w:val="40"/>
        </w:rPr>
      </w:pPr>
      <w:r w:rsidRPr="00E5307C">
        <w:rPr>
          <w:b/>
          <w:bCs/>
          <w:sz w:val="40"/>
          <w:szCs w:val="40"/>
        </w:rPr>
        <w:lastRenderedPageBreak/>
        <w:t>CODE OF ETHICS CERTIFICATION</w:t>
      </w:r>
    </w:p>
    <w:p w14:paraId="6CFF82B0" w14:textId="77777777" w:rsidR="00BC14D5" w:rsidRDefault="00BC14D5" w:rsidP="00BC14D5">
      <w:pPr>
        <w:autoSpaceDE w:val="0"/>
        <w:autoSpaceDN w:val="0"/>
        <w:adjustRightInd w:val="0"/>
        <w:rPr>
          <w:sz w:val="28"/>
          <w:szCs w:val="28"/>
        </w:rPr>
      </w:pPr>
      <w:r>
        <w:rPr>
          <w:sz w:val="28"/>
          <w:szCs w:val="28"/>
        </w:rPr>
        <w:t xml:space="preserve">I acknowledge that I have received and read my personal copy of the United Way of Ross County Code of Ethics and Whistleblower Policy. </w:t>
      </w:r>
    </w:p>
    <w:p w14:paraId="21458550" w14:textId="77777777" w:rsidR="00BC14D5" w:rsidRDefault="00BC14D5" w:rsidP="00BC14D5">
      <w:pPr>
        <w:autoSpaceDE w:val="0"/>
        <w:autoSpaceDN w:val="0"/>
        <w:adjustRightInd w:val="0"/>
        <w:rPr>
          <w:sz w:val="28"/>
          <w:szCs w:val="28"/>
        </w:rPr>
      </w:pPr>
      <w:r>
        <w:rPr>
          <w:sz w:val="28"/>
          <w:szCs w:val="28"/>
        </w:rPr>
        <w:t>I understand that every United Way of Ross County representative is responsible for adhering to the principles and standards of the Code. I affirm that my conduct is in accord with the princip</w:t>
      </w:r>
      <w:r w:rsidR="00C86743">
        <w:rPr>
          <w:sz w:val="28"/>
          <w:szCs w:val="28"/>
        </w:rPr>
        <w:t>les and standards of the Code; t</w:t>
      </w:r>
      <w:r>
        <w:rPr>
          <w:sz w:val="28"/>
          <w:szCs w:val="28"/>
        </w:rPr>
        <w:t xml:space="preserve">o the best of my ability and understanding, </w:t>
      </w:r>
    </w:p>
    <w:p w14:paraId="03180CC8" w14:textId="77777777" w:rsidR="00BC14D5" w:rsidRDefault="00BC14D5" w:rsidP="00BC14D5">
      <w:pPr>
        <w:autoSpaceDE w:val="0"/>
        <w:autoSpaceDN w:val="0"/>
        <w:adjustRightInd w:val="0"/>
        <w:rPr>
          <w:sz w:val="28"/>
          <w:szCs w:val="28"/>
        </w:rPr>
      </w:pPr>
      <w:r>
        <w:rPr>
          <w:sz w:val="28"/>
          <w:szCs w:val="28"/>
        </w:rPr>
        <w:t xml:space="preserve">I have listed below any </w:t>
      </w:r>
      <w:r w:rsidR="00C86743">
        <w:rPr>
          <w:sz w:val="28"/>
          <w:szCs w:val="28"/>
        </w:rPr>
        <w:t xml:space="preserve">actual or </w:t>
      </w:r>
      <w:r>
        <w:rPr>
          <w:sz w:val="28"/>
          <w:szCs w:val="28"/>
        </w:rPr>
        <w:t>potential conflicts of interest or ethical concerns.</w:t>
      </w:r>
    </w:p>
    <w:p w14:paraId="4CAF0968" w14:textId="77777777" w:rsidR="00BC14D5" w:rsidRDefault="00BC14D5" w:rsidP="00BC14D5">
      <w:pPr>
        <w:autoSpaceDE w:val="0"/>
        <w:autoSpaceDN w:val="0"/>
        <w:adjustRightInd w:val="0"/>
        <w:rPr>
          <w:sz w:val="28"/>
          <w:szCs w:val="28"/>
        </w:rPr>
      </w:pPr>
      <w:r>
        <w:rPr>
          <w:sz w:val="28"/>
          <w:szCs w:val="28"/>
        </w:rPr>
        <w:t>Any known issues or concerns:</w:t>
      </w:r>
    </w:p>
    <w:p w14:paraId="7208AFD3"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524E28B6"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1B7CC016"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1BE1CA09" w14:textId="77777777" w:rsidR="00BC14D5" w:rsidRDefault="00C86743" w:rsidP="00BC14D5">
      <w:pPr>
        <w:autoSpaceDE w:val="0"/>
        <w:autoSpaceDN w:val="0"/>
        <w:adjustRightInd w:val="0"/>
        <w:rPr>
          <w:sz w:val="28"/>
          <w:szCs w:val="28"/>
        </w:rPr>
      </w:pPr>
      <w:r>
        <w:rPr>
          <w:sz w:val="28"/>
          <w:szCs w:val="28"/>
        </w:rPr>
        <w:t>Please list any actual or potential conflicts of interest:</w:t>
      </w:r>
    </w:p>
    <w:p w14:paraId="40107E08"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53BFCCAD"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001BE58A" w14:textId="77777777" w:rsidR="00BC14D5" w:rsidRDefault="00BC14D5" w:rsidP="00BC14D5">
      <w:pPr>
        <w:autoSpaceDE w:val="0"/>
        <w:autoSpaceDN w:val="0"/>
        <w:adjustRightInd w:val="0"/>
        <w:rPr>
          <w:sz w:val="28"/>
          <w:szCs w:val="28"/>
        </w:rPr>
      </w:pPr>
      <w:r>
        <w:rPr>
          <w:sz w:val="28"/>
          <w:szCs w:val="28"/>
        </w:rPr>
        <w:t>________________________________________________</w:t>
      </w:r>
    </w:p>
    <w:p w14:paraId="494186B2" w14:textId="77777777" w:rsidR="00C86743" w:rsidRDefault="0056658C" w:rsidP="00BC14D5">
      <w:pPr>
        <w:autoSpaceDE w:val="0"/>
        <w:autoSpaceDN w:val="0"/>
        <w:adjustRightInd w:val="0"/>
        <w:rPr>
          <w:sz w:val="28"/>
          <w:szCs w:val="28"/>
        </w:rPr>
      </w:pPr>
      <w:r>
        <w:rPr>
          <w:noProof/>
          <w:sz w:val="28"/>
          <w:szCs w:val="28"/>
        </w:rPr>
        <mc:AlternateContent>
          <mc:Choice Requires="wps">
            <w:drawing>
              <wp:anchor distT="0" distB="0" distL="114300" distR="114300" simplePos="0" relativeHeight="251657728" behindDoc="0" locked="0" layoutInCell="1" allowOverlap="1" wp14:anchorId="1DC6CE35" wp14:editId="6EE18225">
                <wp:simplePos x="0" y="0"/>
                <wp:positionH relativeFrom="column">
                  <wp:posOffset>4743450</wp:posOffset>
                </wp:positionH>
                <wp:positionV relativeFrom="paragraph">
                  <wp:posOffset>182880</wp:posOffset>
                </wp:positionV>
                <wp:extent cx="628650" cy="419100"/>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9C1A2" id="Rectangle 2" o:spid="_x0000_s1026" style="position:absolute;margin-left:373.5pt;margin-top:14.4pt;width:49.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GNIA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"/>
            </w:pict>
          </mc:Fallback>
        </mc:AlternateContent>
      </w:r>
    </w:p>
    <w:p w14:paraId="71D930E8" w14:textId="77777777" w:rsidR="00BC14D5" w:rsidRDefault="00C86743" w:rsidP="00C86743">
      <w:pPr>
        <w:tabs>
          <w:tab w:val="left" w:pos="7710"/>
        </w:tabs>
        <w:autoSpaceDE w:val="0"/>
        <w:autoSpaceDN w:val="0"/>
        <w:adjustRightInd w:val="0"/>
        <w:rPr>
          <w:sz w:val="28"/>
          <w:szCs w:val="28"/>
        </w:rPr>
      </w:pPr>
      <w:r>
        <w:rPr>
          <w:sz w:val="28"/>
          <w:szCs w:val="28"/>
        </w:rPr>
        <w:t>To the best of my knowledge, I do not have any conflicts:</w:t>
      </w:r>
      <w:r w:rsidRPr="00C86743">
        <w:rPr>
          <w:sz w:val="28"/>
          <w:szCs w:val="28"/>
        </w:rPr>
        <w:t xml:space="preserve"> </w:t>
      </w:r>
      <w:r>
        <w:rPr>
          <w:sz w:val="28"/>
          <w:szCs w:val="28"/>
        </w:rPr>
        <w:t>(initials)</w:t>
      </w:r>
      <w:r>
        <w:rPr>
          <w:sz w:val="28"/>
          <w:szCs w:val="28"/>
        </w:rPr>
        <w:tab/>
      </w:r>
    </w:p>
    <w:p w14:paraId="34361F21" w14:textId="77777777" w:rsidR="00BC14D5" w:rsidRDefault="00BC14D5" w:rsidP="00BC14D5">
      <w:pPr>
        <w:autoSpaceDE w:val="0"/>
        <w:autoSpaceDN w:val="0"/>
        <w:adjustRightInd w:val="0"/>
        <w:rPr>
          <w:sz w:val="28"/>
          <w:szCs w:val="28"/>
        </w:rPr>
      </w:pPr>
    </w:p>
    <w:p w14:paraId="1B550FBB" w14:textId="77777777" w:rsidR="00BC14D5" w:rsidRDefault="00BC14D5" w:rsidP="00BC14D5">
      <w:pPr>
        <w:autoSpaceDE w:val="0"/>
        <w:autoSpaceDN w:val="0"/>
        <w:adjustRightInd w:val="0"/>
        <w:rPr>
          <w:sz w:val="28"/>
          <w:szCs w:val="28"/>
        </w:rPr>
      </w:pPr>
      <w:r>
        <w:rPr>
          <w:sz w:val="28"/>
          <w:szCs w:val="28"/>
        </w:rPr>
        <w:t>Signature_________________________________    Date: ______________</w:t>
      </w:r>
    </w:p>
    <w:p w14:paraId="29492B23" w14:textId="3C7BB482" w:rsidR="00BC14D5" w:rsidRPr="00C321DE" w:rsidRDefault="00C86743" w:rsidP="00F041C1">
      <w:pPr>
        <w:rPr>
          <w:rFonts w:ascii="Baskerville Old Face" w:hAnsi="Baskerville Old Face"/>
          <w:sz w:val="28"/>
          <w:szCs w:val="28"/>
        </w:rPr>
      </w:pPr>
      <w:r w:rsidRPr="00C86743">
        <w:rPr>
          <w:sz w:val="28"/>
          <w:szCs w:val="28"/>
        </w:rPr>
        <w:t>Printed name</w:t>
      </w:r>
      <w:r w:rsidR="00D00515">
        <w:rPr>
          <w:rFonts w:ascii="Baskerville Old Face" w:hAnsi="Baskerville Old Face"/>
          <w:sz w:val="28"/>
          <w:szCs w:val="28"/>
        </w:rPr>
        <w:t>____________________________</w:t>
      </w:r>
      <w:r w:rsidR="00405FA9">
        <w:rPr>
          <w:rFonts w:ascii="Baskerville Old Face" w:hAnsi="Baskerville Old Face"/>
          <w:sz w:val="28"/>
          <w:szCs w:val="28"/>
        </w:rPr>
        <w:t>__</w:t>
      </w:r>
    </w:p>
    <w:sectPr w:rsidR="00BC14D5" w:rsidRPr="00C321DE" w:rsidSect="005231F8">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1812" w14:textId="77777777" w:rsidR="0047296D" w:rsidRDefault="0047296D" w:rsidP="00912889">
      <w:pPr>
        <w:spacing w:after="0" w:line="240" w:lineRule="auto"/>
      </w:pPr>
      <w:r>
        <w:separator/>
      </w:r>
    </w:p>
  </w:endnote>
  <w:endnote w:type="continuationSeparator" w:id="0">
    <w:p w14:paraId="2745160B" w14:textId="77777777" w:rsidR="0047296D" w:rsidRDefault="0047296D" w:rsidP="0091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rush Script MT">
    <w:altName w:val="Pristina"/>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580A" w14:textId="77777777" w:rsidR="00F70E49" w:rsidRDefault="00F70E4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C5C01">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C5C01">
      <w:rPr>
        <w:b/>
        <w:noProof/>
      </w:rPr>
      <w:t>21</w:t>
    </w:r>
    <w:r>
      <w:rPr>
        <w:b/>
        <w:sz w:val="24"/>
        <w:szCs w:val="24"/>
      </w:rPr>
      <w:fldChar w:fldCharType="end"/>
    </w:r>
  </w:p>
  <w:p w14:paraId="523D61F5" w14:textId="77777777" w:rsidR="00F70E49" w:rsidRDefault="00F70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BCCD" w14:textId="77777777" w:rsidR="0047296D" w:rsidRDefault="0047296D" w:rsidP="00912889">
      <w:pPr>
        <w:spacing w:after="0" w:line="240" w:lineRule="auto"/>
      </w:pPr>
      <w:r>
        <w:separator/>
      </w:r>
    </w:p>
  </w:footnote>
  <w:footnote w:type="continuationSeparator" w:id="0">
    <w:p w14:paraId="5B1D9D32" w14:textId="77777777" w:rsidR="0047296D" w:rsidRDefault="0047296D" w:rsidP="0091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F70E49" w:rsidRPr="0059192A" w14:paraId="0496EE84" w14:textId="77777777" w:rsidTr="0059192A">
      <w:trPr>
        <w:trHeight w:val="288"/>
      </w:trPr>
      <w:tc>
        <w:tcPr>
          <w:tcW w:w="7765" w:type="dxa"/>
        </w:tcPr>
        <w:p w14:paraId="54E18245" w14:textId="77777777" w:rsidR="00F70E49" w:rsidRPr="0059192A" w:rsidRDefault="00F70E49" w:rsidP="00912889">
          <w:pPr>
            <w:pStyle w:val="Header"/>
            <w:jc w:val="right"/>
            <w:rPr>
              <w:rFonts w:ascii="Cambria" w:eastAsia="Times New Roman" w:hAnsi="Cambria"/>
              <w:sz w:val="36"/>
              <w:szCs w:val="36"/>
            </w:rPr>
          </w:pPr>
          <w:r w:rsidRPr="0059192A">
            <w:rPr>
              <w:rFonts w:ascii="Cambria" w:eastAsia="Times New Roman" w:hAnsi="Cambria"/>
              <w:sz w:val="36"/>
              <w:szCs w:val="36"/>
            </w:rPr>
            <w:t>United Way of Ross County, Code of Ethics and Whistleblower Policy</w:t>
          </w:r>
        </w:p>
      </w:tc>
      <w:tc>
        <w:tcPr>
          <w:tcW w:w="1105" w:type="dxa"/>
        </w:tcPr>
        <w:p w14:paraId="6A4F705F" w14:textId="0EB31329" w:rsidR="00F70E49" w:rsidRPr="0059192A" w:rsidRDefault="00F70E49" w:rsidP="003D525F">
          <w:pPr>
            <w:pStyle w:val="Header"/>
            <w:rPr>
              <w:rFonts w:ascii="Cambria" w:eastAsia="Times New Roman" w:hAnsi="Cambria"/>
              <w:b/>
              <w:bCs/>
              <w:color w:val="4F81BD"/>
              <w:sz w:val="36"/>
              <w:szCs w:val="36"/>
            </w:rPr>
          </w:pPr>
          <w:r w:rsidRPr="0059192A">
            <w:rPr>
              <w:rFonts w:ascii="Cambria" w:eastAsia="Times New Roman" w:hAnsi="Cambria"/>
              <w:b/>
              <w:bCs/>
              <w:color w:val="4F81BD"/>
              <w:sz w:val="36"/>
              <w:szCs w:val="36"/>
            </w:rPr>
            <w:t>20</w:t>
          </w:r>
          <w:r w:rsidR="003D525F">
            <w:rPr>
              <w:rFonts w:ascii="Cambria" w:eastAsia="Times New Roman" w:hAnsi="Cambria"/>
              <w:b/>
              <w:bCs/>
              <w:color w:val="4F81BD"/>
              <w:sz w:val="36"/>
              <w:szCs w:val="36"/>
            </w:rPr>
            <w:t>2</w:t>
          </w:r>
          <w:r w:rsidR="00405FA9">
            <w:rPr>
              <w:rFonts w:ascii="Cambria" w:eastAsia="Times New Roman" w:hAnsi="Cambria"/>
              <w:b/>
              <w:bCs/>
              <w:color w:val="4F81BD"/>
              <w:sz w:val="36"/>
              <w:szCs w:val="36"/>
            </w:rPr>
            <w:t>2</w:t>
          </w:r>
        </w:p>
      </w:tc>
    </w:tr>
  </w:tbl>
  <w:p w14:paraId="2D48F70D" w14:textId="77777777" w:rsidR="00F70E49" w:rsidRDefault="00F7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F98"/>
    <w:multiLevelType w:val="hybridMultilevel"/>
    <w:tmpl w:val="AA36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60D22"/>
    <w:multiLevelType w:val="hybridMultilevel"/>
    <w:tmpl w:val="F104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8C2A6A"/>
    <w:multiLevelType w:val="hybridMultilevel"/>
    <w:tmpl w:val="1C844FF4"/>
    <w:lvl w:ilvl="0" w:tplc="7AEC5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2FC"/>
    <w:multiLevelType w:val="hybridMultilevel"/>
    <w:tmpl w:val="68FAD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76DF4"/>
    <w:multiLevelType w:val="hybridMultilevel"/>
    <w:tmpl w:val="DBA8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63AC9"/>
    <w:multiLevelType w:val="hybridMultilevel"/>
    <w:tmpl w:val="C392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72AEE"/>
    <w:multiLevelType w:val="hybridMultilevel"/>
    <w:tmpl w:val="4C36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85188"/>
    <w:multiLevelType w:val="hybridMultilevel"/>
    <w:tmpl w:val="35F8C6F4"/>
    <w:lvl w:ilvl="0" w:tplc="7AEC563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2D4891"/>
    <w:multiLevelType w:val="hybridMultilevel"/>
    <w:tmpl w:val="E23EF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917836"/>
    <w:multiLevelType w:val="hybridMultilevel"/>
    <w:tmpl w:val="E802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038C4"/>
    <w:multiLevelType w:val="hybridMultilevel"/>
    <w:tmpl w:val="D2D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D091E"/>
    <w:multiLevelType w:val="hybridMultilevel"/>
    <w:tmpl w:val="D8E8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F2D9E"/>
    <w:multiLevelType w:val="hybridMultilevel"/>
    <w:tmpl w:val="9AB4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12B4B"/>
    <w:multiLevelType w:val="hybridMultilevel"/>
    <w:tmpl w:val="42C633CE"/>
    <w:lvl w:ilvl="0" w:tplc="7AEC563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A60D8A"/>
    <w:multiLevelType w:val="hybridMultilevel"/>
    <w:tmpl w:val="56DA7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346CC2"/>
    <w:multiLevelType w:val="hybridMultilevel"/>
    <w:tmpl w:val="967CA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77B9F"/>
    <w:multiLevelType w:val="hybridMultilevel"/>
    <w:tmpl w:val="A4D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257972">
    <w:abstractNumId w:val="6"/>
  </w:num>
  <w:num w:numId="2" w16cid:durableId="286936254">
    <w:abstractNumId w:val="9"/>
  </w:num>
  <w:num w:numId="3" w16cid:durableId="624582302">
    <w:abstractNumId w:val="12"/>
  </w:num>
  <w:num w:numId="4" w16cid:durableId="234702668">
    <w:abstractNumId w:val="3"/>
  </w:num>
  <w:num w:numId="5" w16cid:durableId="2096122985">
    <w:abstractNumId w:val="1"/>
  </w:num>
  <w:num w:numId="6" w16cid:durableId="1391272534">
    <w:abstractNumId w:val="14"/>
  </w:num>
  <w:num w:numId="7" w16cid:durableId="587006788">
    <w:abstractNumId w:val="4"/>
  </w:num>
  <w:num w:numId="8" w16cid:durableId="1073770165">
    <w:abstractNumId w:val="10"/>
  </w:num>
  <w:num w:numId="9" w16cid:durableId="1564952720">
    <w:abstractNumId w:val="8"/>
  </w:num>
  <w:num w:numId="10" w16cid:durableId="1659768452">
    <w:abstractNumId w:val="2"/>
  </w:num>
  <w:num w:numId="11" w16cid:durableId="927613257">
    <w:abstractNumId w:val="11"/>
  </w:num>
  <w:num w:numId="12" w16cid:durableId="1022318460">
    <w:abstractNumId w:val="16"/>
  </w:num>
  <w:num w:numId="13" w16cid:durableId="692801410">
    <w:abstractNumId w:val="13"/>
  </w:num>
  <w:num w:numId="14" w16cid:durableId="237633888">
    <w:abstractNumId w:val="15"/>
  </w:num>
  <w:num w:numId="15" w16cid:durableId="19939650">
    <w:abstractNumId w:val="7"/>
  </w:num>
  <w:num w:numId="16" w16cid:durableId="955646882">
    <w:abstractNumId w:val="0"/>
  </w:num>
  <w:num w:numId="17" w16cid:durableId="2040008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89"/>
    <w:rsid w:val="00000377"/>
    <w:rsid w:val="0000692D"/>
    <w:rsid w:val="00012222"/>
    <w:rsid w:val="000142A2"/>
    <w:rsid w:val="00097356"/>
    <w:rsid w:val="000B33BA"/>
    <w:rsid w:val="000F36F6"/>
    <w:rsid w:val="00120434"/>
    <w:rsid w:val="001E11FB"/>
    <w:rsid w:val="001E30FE"/>
    <w:rsid w:val="001F17A5"/>
    <w:rsid w:val="002112E5"/>
    <w:rsid w:val="0024069D"/>
    <w:rsid w:val="0024242B"/>
    <w:rsid w:val="00277ABF"/>
    <w:rsid w:val="002E604B"/>
    <w:rsid w:val="00304735"/>
    <w:rsid w:val="00317805"/>
    <w:rsid w:val="00320CC5"/>
    <w:rsid w:val="00337C05"/>
    <w:rsid w:val="00371AAB"/>
    <w:rsid w:val="003B6F3C"/>
    <w:rsid w:val="003D525F"/>
    <w:rsid w:val="00405FA9"/>
    <w:rsid w:val="004123BA"/>
    <w:rsid w:val="0042352F"/>
    <w:rsid w:val="0045277B"/>
    <w:rsid w:val="0047296D"/>
    <w:rsid w:val="0047385A"/>
    <w:rsid w:val="004C3377"/>
    <w:rsid w:val="004C5C01"/>
    <w:rsid w:val="005006D7"/>
    <w:rsid w:val="00520632"/>
    <w:rsid w:val="005231F8"/>
    <w:rsid w:val="0052764B"/>
    <w:rsid w:val="00546752"/>
    <w:rsid w:val="0056658C"/>
    <w:rsid w:val="0059192A"/>
    <w:rsid w:val="00623B4E"/>
    <w:rsid w:val="00647205"/>
    <w:rsid w:val="006A3B1F"/>
    <w:rsid w:val="006C69A0"/>
    <w:rsid w:val="006E7CC1"/>
    <w:rsid w:val="007E4B47"/>
    <w:rsid w:val="00831ECD"/>
    <w:rsid w:val="008557C5"/>
    <w:rsid w:val="00873BAC"/>
    <w:rsid w:val="00894DCB"/>
    <w:rsid w:val="008964D4"/>
    <w:rsid w:val="008A207B"/>
    <w:rsid w:val="008D0DA1"/>
    <w:rsid w:val="008F0412"/>
    <w:rsid w:val="00912889"/>
    <w:rsid w:val="00912B64"/>
    <w:rsid w:val="00924916"/>
    <w:rsid w:val="00925AD6"/>
    <w:rsid w:val="00997E79"/>
    <w:rsid w:val="009B591D"/>
    <w:rsid w:val="009B7DCF"/>
    <w:rsid w:val="009E5758"/>
    <w:rsid w:val="00A03D8E"/>
    <w:rsid w:val="00A33781"/>
    <w:rsid w:val="00A47CFA"/>
    <w:rsid w:val="00A56905"/>
    <w:rsid w:val="00A73602"/>
    <w:rsid w:val="00A93057"/>
    <w:rsid w:val="00AB217D"/>
    <w:rsid w:val="00AB45AF"/>
    <w:rsid w:val="00AD3DE2"/>
    <w:rsid w:val="00AD5F55"/>
    <w:rsid w:val="00AE3587"/>
    <w:rsid w:val="00AF69A4"/>
    <w:rsid w:val="00B17B7A"/>
    <w:rsid w:val="00B70D36"/>
    <w:rsid w:val="00B93C99"/>
    <w:rsid w:val="00BA1555"/>
    <w:rsid w:val="00BC14D5"/>
    <w:rsid w:val="00BC3360"/>
    <w:rsid w:val="00C321DE"/>
    <w:rsid w:val="00C33C38"/>
    <w:rsid w:val="00C373A6"/>
    <w:rsid w:val="00C67C5D"/>
    <w:rsid w:val="00C74FBB"/>
    <w:rsid w:val="00C86743"/>
    <w:rsid w:val="00CA0825"/>
    <w:rsid w:val="00CA3AB2"/>
    <w:rsid w:val="00CB0982"/>
    <w:rsid w:val="00CE6F16"/>
    <w:rsid w:val="00D00515"/>
    <w:rsid w:val="00D55A8F"/>
    <w:rsid w:val="00D5761A"/>
    <w:rsid w:val="00D61CE0"/>
    <w:rsid w:val="00D9073D"/>
    <w:rsid w:val="00DA5682"/>
    <w:rsid w:val="00DB1043"/>
    <w:rsid w:val="00DB29CE"/>
    <w:rsid w:val="00DB577A"/>
    <w:rsid w:val="00DC7A14"/>
    <w:rsid w:val="00E0416F"/>
    <w:rsid w:val="00E05F92"/>
    <w:rsid w:val="00E5307C"/>
    <w:rsid w:val="00EA2DD3"/>
    <w:rsid w:val="00EC222A"/>
    <w:rsid w:val="00EF3601"/>
    <w:rsid w:val="00F041C1"/>
    <w:rsid w:val="00F23CDD"/>
    <w:rsid w:val="00F50DA0"/>
    <w:rsid w:val="00F54105"/>
    <w:rsid w:val="00F65886"/>
    <w:rsid w:val="00F70E49"/>
    <w:rsid w:val="00F7110D"/>
    <w:rsid w:val="00FC60C3"/>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96A9"/>
  <w15:chartTrackingRefBased/>
  <w15:docId w15:val="{0ED1FEFB-9916-4C48-965F-BF657C4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889"/>
  </w:style>
  <w:style w:type="paragraph" w:styleId="Footer">
    <w:name w:val="footer"/>
    <w:basedOn w:val="Normal"/>
    <w:link w:val="FooterChar"/>
    <w:uiPriority w:val="99"/>
    <w:unhideWhenUsed/>
    <w:rsid w:val="0091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889"/>
  </w:style>
  <w:style w:type="paragraph" w:styleId="BalloonText">
    <w:name w:val="Balloon Text"/>
    <w:basedOn w:val="Normal"/>
    <w:link w:val="BalloonTextChar"/>
    <w:uiPriority w:val="99"/>
    <w:semiHidden/>
    <w:unhideWhenUsed/>
    <w:rsid w:val="009128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2889"/>
    <w:rPr>
      <w:rFonts w:ascii="Tahoma" w:hAnsi="Tahoma" w:cs="Tahoma"/>
      <w:sz w:val="16"/>
      <w:szCs w:val="16"/>
    </w:rPr>
  </w:style>
  <w:style w:type="paragraph" w:styleId="ListParagraph">
    <w:name w:val="List Paragraph"/>
    <w:basedOn w:val="Normal"/>
    <w:uiPriority w:val="34"/>
    <w:qFormat/>
    <w:rsid w:val="001E30FE"/>
    <w:pPr>
      <w:ind w:left="720"/>
      <w:contextualSpacing/>
    </w:pPr>
  </w:style>
  <w:style w:type="paragraph" w:styleId="NoSpacing">
    <w:name w:val="No Spacing"/>
    <w:link w:val="NoSpacingChar"/>
    <w:uiPriority w:val="1"/>
    <w:qFormat/>
    <w:rsid w:val="005231F8"/>
    <w:rPr>
      <w:rFonts w:eastAsia="Times New Roman"/>
      <w:sz w:val="22"/>
      <w:szCs w:val="22"/>
    </w:rPr>
  </w:style>
  <w:style w:type="character" w:customStyle="1" w:styleId="NoSpacingChar">
    <w:name w:val="No Spacing Char"/>
    <w:link w:val="NoSpacing"/>
    <w:uiPriority w:val="1"/>
    <w:rsid w:val="005231F8"/>
    <w:rPr>
      <w:rFonts w:eastAsia="Times New Roman"/>
    </w:rPr>
  </w:style>
  <w:style w:type="character" w:customStyle="1" w:styleId="apple-converted-space">
    <w:name w:val="apple-converted-space"/>
    <w:rsid w:val="00337C05"/>
  </w:style>
  <w:style w:type="character" w:styleId="Hyperlink">
    <w:name w:val="Hyperlink"/>
    <w:uiPriority w:val="99"/>
    <w:semiHidden/>
    <w:unhideWhenUsed/>
    <w:rsid w:val="00337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unitedwayro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2014-07-16T00:00:00</PublishDate>
  <Abstract> Revision of June 8, 2004 United Way of Ross County Code of Ethics with the addition of a newly developed Whistleblower policy.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8356A-B293-4EB3-8E71-827C4ED1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United Way of Ross County</vt:lpstr>
    </vt:vector>
  </TitlesOfParts>
  <Company>Microsoft</Company>
  <LinksUpToDate>false</LinksUpToDate>
  <CharactersWithSpaces>29809</CharactersWithSpaces>
  <SharedDoc>false</SharedDoc>
  <HLinks>
    <vt:vector size="6" baseType="variant">
      <vt:variant>
        <vt:i4>7274575</vt:i4>
      </vt:variant>
      <vt:variant>
        <vt:i4>0</vt:i4>
      </vt:variant>
      <vt:variant>
        <vt:i4>0</vt:i4>
      </vt:variant>
      <vt:variant>
        <vt:i4>5</vt:i4>
      </vt:variant>
      <vt:variant>
        <vt:lpwstr>mailto:info@unitedwayross.org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Ross County</dc:title>
  <dc:subject>Code of Ethics and Whistleblower Policy</dc:subject>
  <dc:creator>pbenner</dc:creator>
  <cp:keywords/>
  <cp:lastModifiedBy>Darin Simms</cp:lastModifiedBy>
  <cp:revision>2</cp:revision>
  <cp:lastPrinted>2020-02-11T17:48:00Z</cp:lastPrinted>
  <dcterms:created xsi:type="dcterms:W3CDTF">2022-10-14T13:52:00Z</dcterms:created>
  <dcterms:modified xsi:type="dcterms:W3CDTF">2022-10-14T13:52:00Z</dcterms:modified>
</cp:coreProperties>
</file>